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E5B" w:rsidRPr="00A3596F" w:rsidRDefault="000810E7" w:rsidP="00A3596F">
      <w:pPr>
        <w:spacing w:after="0" w:line="360" w:lineRule="auto"/>
        <w:jc w:val="center"/>
        <w:rPr>
          <w:rFonts w:ascii="Times New Roman" w:hAnsi="Times New Roman" w:cs="Times New Roman"/>
          <w:b/>
          <w:sz w:val="24"/>
          <w:szCs w:val="24"/>
          <w:lang w:val="de-DE"/>
        </w:rPr>
      </w:pPr>
      <w:r w:rsidRPr="00A3596F">
        <w:rPr>
          <w:rFonts w:ascii="Times New Roman" w:hAnsi="Times New Roman" w:cs="Times New Roman"/>
          <w:b/>
          <w:sz w:val="24"/>
          <w:szCs w:val="24"/>
          <w:lang w:val="de-DE"/>
        </w:rPr>
        <w:t xml:space="preserve">Wir behalten nur vor, </w:t>
      </w:r>
      <w:r w:rsidR="00BE73B6">
        <w:rPr>
          <w:rFonts w:ascii="Times New Roman" w:hAnsi="Times New Roman" w:cs="Times New Roman"/>
          <w:b/>
          <w:sz w:val="24"/>
          <w:szCs w:val="24"/>
          <w:lang w:val="de-DE"/>
        </w:rPr>
        <w:t>solche</w:t>
      </w:r>
      <w:r w:rsidR="001F5E5B" w:rsidRPr="00A3596F">
        <w:rPr>
          <w:rFonts w:ascii="Times New Roman" w:hAnsi="Times New Roman" w:cs="Times New Roman"/>
          <w:b/>
          <w:sz w:val="24"/>
          <w:szCs w:val="24"/>
          <w:lang w:val="de-DE"/>
        </w:rPr>
        <w:t xml:space="preserve"> </w:t>
      </w:r>
      <w:r w:rsidRPr="00A3596F">
        <w:rPr>
          <w:rFonts w:ascii="Times New Roman" w:hAnsi="Times New Roman" w:cs="Times New Roman"/>
          <w:b/>
          <w:sz w:val="24"/>
          <w:szCs w:val="24"/>
          <w:lang w:val="de-DE"/>
        </w:rPr>
        <w:t xml:space="preserve">Änderungen </w:t>
      </w:r>
      <w:r w:rsidR="001F5E5B" w:rsidRPr="00A3596F">
        <w:rPr>
          <w:rFonts w:ascii="Times New Roman" w:hAnsi="Times New Roman" w:cs="Times New Roman"/>
          <w:b/>
          <w:sz w:val="24"/>
          <w:szCs w:val="24"/>
          <w:lang w:val="de-DE"/>
        </w:rPr>
        <w:t>a</w:t>
      </w:r>
      <w:r w:rsidR="00A924E2" w:rsidRPr="00A3596F">
        <w:rPr>
          <w:rFonts w:ascii="Times New Roman" w:hAnsi="Times New Roman" w:cs="Times New Roman"/>
          <w:b/>
          <w:sz w:val="24"/>
          <w:szCs w:val="24"/>
          <w:lang w:val="de-DE"/>
        </w:rPr>
        <w:t>m Produkt</w:t>
      </w:r>
      <w:r w:rsidR="001F5E5B" w:rsidRPr="00A3596F">
        <w:rPr>
          <w:rFonts w:ascii="Times New Roman" w:hAnsi="Times New Roman" w:cs="Times New Roman"/>
          <w:b/>
          <w:sz w:val="24"/>
          <w:szCs w:val="24"/>
          <w:lang w:val="de-DE"/>
        </w:rPr>
        <w:t xml:space="preserve"> vorzunehmen, </w:t>
      </w:r>
      <w:r w:rsidR="00A924E2" w:rsidRPr="00A3596F">
        <w:rPr>
          <w:rStyle w:val="st"/>
          <w:rFonts w:ascii="Times New Roman" w:hAnsi="Times New Roman" w:cs="Times New Roman"/>
          <w:b/>
          <w:sz w:val="24"/>
          <w:szCs w:val="24"/>
          <w:lang w:val="de-DE"/>
        </w:rPr>
        <w:t>die dess</w:t>
      </w:r>
      <w:r w:rsidR="001F5E5B" w:rsidRPr="00A3596F">
        <w:rPr>
          <w:rStyle w:val="st"/>
          <w:rFonts w:ascii="Times New Roman" w:hAnsi="Times New Roman" w:cs="Times New Roman"/>
          <w:b/>
          <w:sz w:val="24"/>
          <w:szCs w:val="24"/>
          <w:lang w:val="de-DE"/>
        </w:rPr>
        <w:t xml:space="preserve">en Betrieb </w:t>
      </w:r>
      <w:r w:rsidR="001F5E5B" w:rsidRPr="00A3596F">
        <w:rPr>
          <w:rStyle w:val="Uwydatnienie"/>
          <w:rFonts w:ascii="Times New Roman" w:hAnsi="Times New Roman" w:cs="Times New Roman"/>
          <w:b/>
          <w:i w:val="0"/>
          <w:sz w:val="24"/>
          <w:szCs w:val="24"/>
          <w:lang w:val="de-DE"/>
        </w:rPr>
        <w:t>nicht</w:t>
      </w:r>
      <w:r w:rsidR="001F5E5B" w:rsidRPr="00A3596F">
        <w:rPr>
          <w:rStyle w:val="st"/>
          <w:rFonts w:ascii="Times New Roman" w:hAnsi="Times New Roman" w:cs="Times New Roman"/>
          <w:b/>
          <w:sz w:val="24"/>
          <w:szCs w:val="24"/>
          <w:lang w:val="de-DE"/>
        </w:rPr>
        <w:t xml:space="preserve"> </w:t>
      </w:r>
      <w:r w:rsidR="001F5E5B" w:rsidRPr="00A3596F">
        <w:rPr>
          <w:rStyle w:val="Uwydatnienie"/>
          <w:rFonts w:ascii="Times New Roman" w:hAnsi="Times New Roman" w:cs="Times New Roman"/>
          <w:b/>
          <w:i w:val="0"/>
          <w:sz w:val="24"/>
          <w:szCs w:val="24"/>
          <w:lang w:val="de-DE"/>
        </w:rPr>
        <w:t>beeinträchtigen</w:t>
      </w:r>
      <w:r w:rsidR="001F5E5B" w:rsidRPr="00A3596F">
        <w:rPr>
          <w:rStyle w:val="st"/>
          <w:rFonts w:ascii="Times New Roman" w:hAnsi="Times New Roman" w:cs="Times New Roman"/>
          <w:b/>
          <w:sz w:val="24"/>
          <w:szCs w:val="24"/>
          <w:lang w:val="de-DE"/>
        </w:rPr>
        <w:t>.</w:t>
      </w:r>
      <w:r w:rsidR="001F5E5B" w:rsidRPr="00A3596F">
        <w:rPr>
          <w:rFonts w:ascii="Times New Roman" w:hAnsi="Times New Roman" w:cs="Times New Roman"/>
          <w:b/>
          <w:sz w:val="24"/>
          <w:szCs w:val="24"/>
          <w:lang w:val="de-DE"/>
        </w:rPr>
        <w:t xml:space="preserve"> </w:t>
      </w:r>
    </w:p>
    <w:p w:rsidR="00C74F16" w:rsidRPr="00A3596F" w:rsidRDefault="00C74F16" w:rsidP="00A3596F">
      <w:pPr>
        <w:spacing w:after="0" w:line="360" w:lineRule="auto"/>
        <w:jc w:val="center"/>
        <w:rPr>
          <w:rFonts w:ascii="Times New Roman" w:hAnsi="Times New Roman" w:cs="Times New Roman"/>
          <w:b/>
          <w:sz w:val="24"/>
          <w:szCs w:val="24"/>
          <w:lang w:val="de-DE"/>
        </w:rPr>
      </w:pPr>
    </w:p>
    <w:p w:rsidR="000810E7" w:rsidRPr="00A3596F" w:rsidRDefault="000810E7" w:rsidP="00A3596F">
      <w:pPr>
        <w:spacing w:after="0" w:line="360" w:lineRule="auto"/>
        <w:jc w:val="center"/>
        <w:rPr>
          <w:rFonts w:ascii="Times New Roman" w:hAnsi="Times New Roman" w:cs="Times New Roman"/>
          <w:b/>
          <w:sz w:val="24"/>
          <w:szCs w:val="24"/>
          <w:lang w:val="de-DE"/>
        </w:rPr>
      </w:pPr>
      <w:r w:rsidRPr="00A3596F">
        <w:rPr>
          <w:rFonts w:ascii="Times New Roman" w:hAnsi="Times New Roman" w:cs="Times New Roman"/>
          <w:b/>
          <w:sz w:val="24"/>
          <w:szCs w:val="24"/>
          <w:lang w:val="de-DE"/>
        </w:rPr>
        <w:t>„DEZAL PLUS“ GRATULIERT</w:t>
      </w:r>
      <w:r w:rsidR="00C74F16" w:rsidRPr="00A3596F">
        <w:rPr>
          <w:rFonts w:ascii="Times New Roman" w:hAnsi="Times New Roman" w:cs="Times New Roman"/>
          <w:b/>
          <w:sz w:val="24"/>
          <w:szCs w:val="24"/>
          <w:lang w:val="de-DE"/>
        </w:rPr>
        <w:t xml:space="preserve"> IHNEN</w:t>
      </w:r>
      <w:r w:rsidRPr="00A3596F">
        <w:rPr>
          <w:rFonts w:ascii="Times New Roman" w:hAnsi="Times New Roman" w:cs="Times New Roman"/>
          <w:b/>
          <w:sz w:val="24"/>
          <w:szCs w:val="24"/>
          <w:lang w:val="de-DE"/>
        </w:rPr>
        <w:t xml:space="preserve"> </w:t>
      </w:r>
      <w:r w:rsidR="00C74F16" w:rsidRPr="00A3596F">
        <w:rPr>
          <w:rFonts w:ascii="Times New Roman" w:hAnsi="Times New Roman" w:cs="Times New Roman"/>
          <w:b/>
          <w:sz w:val="24"/>
          <w:szCs w:val="24"/>
          <w:lang w:val="de-DE"/>
        </w:rPr>
        <w:t>ZUM</w:t>
      </w:r>
      <w:r w:rsidRPr="00A3596F">
        <w:rPr>
          <w:rFonts w:ascii="Times New Roman" w:hAnsi="Times New Roman" w:cs="Times New Roman"/>
          <w:b/>
          <w:sz w:val="24"/>
          <w:szCs w:val="24"/>
          <w:lang w:val="de-DE"/>
        </w:rPr>
        <w:t xml:space="preserve"> EINKAUF UND WÜNSCHT </w:t>
      </w:r>
      <w:r w:rsidR="00C74F16" w:rsidRPr="00A3596F">
        <w:rPr>
          <w:rFonts w:ascii="Times New Roman" w:hAnsi="Times New Roman" w:cs="Times New Roman"/>
          <w:b/>
          <w:sz w:val="24"/>
          <w:szCs w:val="24"/>
          <w:lang w:val="de-DE"/>
        </w:rPr>
        <w:t>VIEL ZUFRIEDENHEIT BEI DER NUTZUNG</w:t>
      </w:r>
      <w:r w:rsidRPr="00A3596F">
        <w:rPr>
          <w:rFonts w:ascii="Times New Roman" w:hAnsi="Times New Roman" w:cs="Times New Roman"/>
          <w:b/>
          <w:sz w:val="24"/>
          <w:szCs w:val="24"/>
          <w:lang w:val="de-DE"/>
        </w:rPr>
        <w:t xml:space="preserve"> </w:t>
      </w:r>
      <w:r w:rsidR="00571661" w:rsidRPr="00A3596F">
        <w:rPr>
          <w:rFonts w:ascii="Times New Roman" w:hAnsi="Times New Roman" w:cs="Times New Roman"/>
          <w:b/>
          <w:sz w:val="24"/>
          <w:szCs w:val="24"/>
          <w:lang w:val="de-DE"/>
        </w:rPr>
        <w:t>UNSERES</w:t>
      </w:r>
      <w:r w:rsidRPr="00A3596F">
        <w:rPr>
          <w:rFonts w:ascii="Times New Roman" w:hAnsi="Times New Roman" w:cs="Times New Roman"/>
          <w:b/>
          <w:sz w:val="24"/>
          <w:szCs w:val="24"/>
          <w:lang w:val="de-DE"/>
        </w:rPr>
        <w:t xml:space="preserve"> </w:t>
      </w:r>
      <w:r w:rsidR="00571661" w:rsidRPr="00A3596F">
        <w:rPr>
          <w:rFonts w:ascii="Times New Roman" w:hAnsi="Times New Roman" w:cs="Times New Roman"/>
          <w:b/>
          <w:sz w:val="24"/>
          <w:szCs w:val="24"/>
          <w:lang w:val="de-DE"/>
        </w:rPr>
        <w:t>PRODUKTS</w:t>
      </w:r>
      <w:r w:rsidRPr="00A3596F">
        <w:rPr>
          <w:rFonts w:ascii="Times New Roman" w:hAnsi="Times New Roman" w:cs="Times New Roman"/>
          <w:b/>
          <w:sz w:val="24"/>
          <w:szCs w:val="24"/>
          <w:lang w:val="de-DE"/>
        </w:rPr>
        <w:t>.</w:t>
      </w:r>
    </w:p>
    <w:p w:rsidR="00C74F16" w:rsidRPr="00A3596F" w:rsidRDefault="00C74F16" w:rsidP="00A3596F">
      <w:pPr>
        <w:spacing w:after="0" w:line="360" w:lineRule="auto"/>
        <w:jc w:val="center"/>
        <w:rPr>
          <w:rFonts w:ascii="Times New Roman" w:hAnsi="Times New Roman" w:cs="Times New Roman"/>
          <w:b/>
          <w:sz w:val="24"/>
          <w:szCs w:val="24"/>
          <w:lang w:val="de-DE"/>
        </w:rPr>
      </w:pPr>
    </w:p>
    <w:tbl>
      <w:tblPr>
        <w:tblStyle w:val="Tabela-Siatka"/>
        <w:tblW w:w="0" w:type="auto"/>
        <w:tblLook w:val="04A0" w:firstRow="1" w:lastRow="0" w:firstColumn="1" w:lastColumn="0" w:noHBand="0" w:noVBand="1"/>
      </w:tblPr>
      <w:tblGrid>
        <w:gridCol w:w="9062"/>
      </w:tblGrid>
      <w:tr w:rsidR="00A43F4E" w:rsidRPr="00C968A9" w:rsidTr="00A43F4E">
        <w:tc>
          <w:tcPr>
            <w:tcW w:w="9062" w:type="dxa"/>
          </w:tcPr>
          <w:p w:rsidR="00A43F4E" w:rsidRPr="00A3596F" w:rsidRDefault="00C968A9" w:rsidP="00A3596F">
            <w:pPr>
              <w:spacing w:line="360" w:lineRule="auto"/>
              <w:jc w:val="both"/>
              <w:rPr>
                <w:rFonts w:ascii="Times New Roman" w:hAnsi="Times New Roman" w:cs="Times New Roman"/>
                <w:sz w:val="24"/>
                <w:szCs w:val="24"/>
                <w:lang w:val="de-DE"/>
              </w:rPr>
            </w:pPr>
            <w:proofErr w:type="spellStart"/>
            <w:r>
              <w:rPr>
                <w:rFonts w:ascii="Times New Roman" w:hAnsi="Times New Roman" w:cs="Times New Roman"/>
                <w:sz w:val="24"/>
                <w:szCs w:val="24"/>
                <w:lang w:val="de-DE"/>
              </w:rPr>
              <w:t>dezal</w:t>
            </w:r>
            <w:proofErr w:type="spellEnd"/>
            <w:r>
              <w:rPr>
                <w:rFonts w:ascii="Times New Roman" w:hAnsi="Times New Roman" w:cs="Times New Roman"/>
                <w:sz w:val="24"/>
                <w:szCs w:val="24"/>
                <w:lang w:val="de-DE"/>
              </w:rPr>
              <w:t xml:space="preserve"> -pro</w:t>
            </w:r>
          </w:p>
          <w:p w:rsidR="00A43F4E" w:rsidRPr="00A3596F" w:rsidRDefault="00A43F4E" w:rsidP="00A3596F">
            <w:pPr>
              <w:spacing w:line="360" w:lineRule="auto"/>
              <w:jc w:val="both"/>
              <w:rPr>
                <w:rFonts w:ascii="Times New Roman" w:hAnsi="Times New Roman" w:cs="Times New Roman"/>
                <w:sz w:val="24"/>
                <w:szCs w:val="24"/>
                <w:lang w:val="de-DE"/>
              </w:rPr>
            </w:pPr>
            <w:r w:rsidRPr="00A3596F">
              <w:rPr>
                <w:rFonts w:ascii="Times New Roman" w:hAnsi="Times New Roman" w:cs="Times New Roman"/>
                <w:sz w:val="24"/>
                <w:szCs w:val="24"/>
                <w:lang w:val="de-DE"/>
              </w:rPr>
              <w:t>CE</w:t>
            </w:r>
          </w:p>
          <w:p w:rsidR="00A43F4E" w:rsidRPr="00A3596F" w:rsidRDefault="00A43F4E" w:rsidP="00A3596F">
            <w:pPr>
              <w:spacing w:line="360" w:lineRule="auto"/>
              <w:jc w:val="center"/>
              <w:rPr>
                <w:rFonts w:ascii="Times New Roman" w:hAnsi="Times New Roman" w:cs="Times New Roman"/>
                <w:b/>
                <w:sz w:val="24"/>
                <w:szCs w:val="24"/>
                <w:lang w:val="de-DE"/>
              </w:rPr>
            </w:pPr>
            <w:r w:rsidRPr="00A3596F">
              <w:rPr>
                <w:rFonts w:ascii="Times New Roman" w:hAnsi="Times New Roman" w:cs="Times New Roman"/>
                <w:b/>
                <w:sz w:val="24"/>
                <w:szCs w:val="24"/>
                <w:lang w:val="de-DE"/>
              </w:rPr>
              <w:t>KONFORMITÄTSERKLÄRUNG NR. 3/2015</w:t>
            </w:r>
          </w:p>
          <w:p w:rsidR="00A43F4E" w:rsidRPr="00A3596F" w:rsidRDefault="00A43F4E" w:rsidP="00A3596F">
            <w:pPr>
              <w:spacing w:line="360" w:lineRule="auto"/>
              <w:jc w:val="both"/>
              <w:rPr>
                <w:rFonts w:ascii="Times New Roman" w:hAnsi="Times New Roman" w:cs="Times New Roman"/>
                <w:sz w:val="24"/>
                <w:szCs w:val="24"/>
                <w:lang w:val="de-DE"/>
              </w:rPr>
            </w:pPr>
            <w:r w:rsidRPr="00A3596F">
              <w:rPr>
                <w:rFonts w:ascii="Times New Roman" w:hAnsi="Times New Roman" w:cs="Times New Roman"/>
                <w:sz w:val="24"/>
                <w:szCs w:val="24"/>
                <w:lang w:val="de-DE"/>
              </w:rPr>
              <w:t xml:space="preserve">Ich, der Unterzeichnete, handelnd als Vertretender </w:t>
            </w:r>
            <w:r w:rsidR="009E2ACD" w:rsidRPr="00A3596F">
              <w:rPr>
                <w:rFonts w:ascii="Times New Roman" w:hAnsi="Times New Roman" w:cs="Times New Roman"/>
                <w:sz w:val="24"/>
                <w:szCs w:val="24"/>
                <w:lang w:val="de-DE"/>
              </w:rPr>
              <w:t>der Firma</w:t>
            </w:r>
            <w:r w:rsidRPr="00A3596F">
              <w:rPr>
                <w:rFonts w:ascii="Times New Roman" w:hAnsi="Times New Roman" w:cs="Times New Roman"/>
                <w:sz w:val="24"/>
                <w:szCs w:val="24"/>
                <w:lang w:val="de-DE"/>
              </w:rPr>
              <w:t>:</w:t>
            </w:r>
          </w:p>
          <w:p w:rsidR="00A43F4E" w:rsidRPr="00A3596F" w:rsidRDefault="00C968A9" w:rsidP="00A3596F">
            <w:pPr>
              <w:spacing w:line="360" w:lineRule="auto"/>
              <w:jc w:val="both"/>
              <w:rPr>
                <w:rFonts w:ascii="Times New Roman" w:hAnsi="Times New Roman" w:cs="Times New Roman"/>
                <w:b/>
                <w:sz w:val="24"/>
                <w:szCs w:val="24"/>
                <w:lang w:val="de-DE"/>
              </w:rPr>
            </w:pPr>
            <w:r>
              <w:rPr>
                <w:rFonts w:ascii="Times New Roman" w:hAnsi="Times New Roman" w:cs="Times New Roman"/>
                <w:b/>
                <w:sz w:val="24"/>
                <w:szCs w:val="24"/>
              </w:rPr>
              <w:t>DEZAL-Pro SA</w:t>
            </w:r>
            <w:r w:rsidR="00A43F4E" w:rsidRPr="00A3596F">
              <w:rPr>
                <w:rFonts w:ascii="Times New Roman" w:hAnsi="Times New Roman" w:cs="Times New Roman"/>
                <w:b/>
                <w:sz w:val="24"/>
                <w:szCs w:val="24"/>
              </w:rPr>
              <w:t xml:space="preserve">. z o.o., ul. </w:t>
            </w:r>
            <w:proofErr w:type="spellStart"/>
            <w:r>
              <w:rPr>
                <w:rFonts w:ascii="Times New Roman" w:hAnsi="Times New Roman" w:cs="Times New Roman"/>
                <w:b/>
                <w:sz w:val="24"/>
                <w:szCs w:val="24"/>
                <w:lang w:val="de-DE"/>
              </w:rPr>
              <w:t>Piotra</w:t>
            </w:r>
            <w:proofErr w:type="spellEnd"/>
            <w:r>
              <w:rPr>
                <w:rFonts w:ascii="Times New Roman" w:hAnsi="Times New Roman" w:cs="Times New Roman"/>
                <w:b/>
                <w:sz w:val="24"/>
                <w:szCs w:val="24"/>
                <w:lang w:val="de-DE"/>
              </w:rPr>
              <w:t xml:space="preserve"> </w:t>
            </w:r>
            <w:proofErr w:type="spellStart"/>
            <w:r>
              <w:rPr>
                <w:rFonts w:ascii="Times New Roman" w:hAnsi="Times New Roman" w:cs="Times New Roman"/>
                <w:b/>
                <w:sz w:val="24"/>
                <w:szCs w:val="24"/>
                <w:lang w:val="de-DE"/>
              </w:rPr>
              <w:t>Siedleckiego</w:t>
            </w:r>
            <w:proofErr w:type="spellEnd"/>
            <w:r>
              <w:rPr>
                <w:rFonts w:ascii="Times New Roman" w:hAnsi="Times New Roman" w:cs="Times New Roman"/>
                <w:b/>
                <w:sz w:val="24"/>
                <w:szCs w:val="24"/>
                <w:lang w:val="de-DE"/>
              </w:rPr>
              <w:t xml:space="preserve"> 11</w:t>
            </w:r>
            <w:r w:rsidR="00A43F4E" w:rsidRPr="00A3596F">
              <w:rPr>
                <w:rFonts w:ascii="Times New Roman" w:hAnsi="Times New Roman" w:cs="Times New Roman"/>
                <w:b/>
                <w:sz w:val="24"/>
                <w:szCs w:val="24"/>
                <w:lang w:val="de-DE"/>
              </w:rPr>
              <w:t xml:space="preserve">, 36-460 </w:t>
            </w:r>
            <w:proofErr w:type="spellStart"/>
            <w:r w:rsidR="00A43F4E" w:rsidRPr="00A3596F">
              <w:rPr>
                <w:rFonts w:ascii="Times New Roman" w:hAnsi="Times New Roman" w:cs="Times New Roman"/>
                <w:b/>
                <w:sz w:val="24"/>
                <w:szCs w:val="24"/>
                <w:lang w:val="de-DE"/>
              </w:rPr>
              <w:t>Nowa</w:t>
            </w:r>
            <w:proofErr w:type="spellEnd"/>
            <w:r w:rsidR="00A43F4E" w:rsidRPr="00A3596F">
              <w:rPr>
                <w:rFonts w:ascii="Times New Roman" w:hAnsi="Times New Roman" w:cs="Times New Roman"/>
                <w:b/>
                <w:sz w:val="24"/>
                <w:szCs w:val="24"/>
                <w:lang w:val="de-DE"/>
              </w:rPr>
              <w:t xml:space="preserve"> </w:t>
            </w:r>
            <w:proofErr w:type="spellStart"/>
            <w:r w:rsidR="00A43F4E" w:rsidRPr="00A3596F">
              <w:rPr>
                <w:rFonts w:ascii="Times New Roman" w:hAnsi="Times New Roman" w:cs="Times New Roman"/>
                <w:b/>
                <w:sz w:val="24"/>
                <w:szCs w:val="24"/>
                <w:lang w:val="de-DE"/>
              </w:rPr>
              <w:t>Dęba</w:t>
            </w:r>
            <w:proofErr w:type="spellEnd"/>
            <w:r w:rsidR="00A43F4E" w:rsidRPr="00A3596F">
              <w:rPr>
                <w:rFonts w:ascii="Times New Roman" w:hAnsi="Times New Roman" w:cs="Times New Roman"/>
                <w:b/>
                <w:sz w:val="24"/>
                <w:szCs w:val="24"/>
                <w:lang w:val="de-DE"/>
              </w:rPr>
              <w:t>.</w:t>
            </w:r>
          </w:p>
          <w:p w:rsidR="00A43F4E" w:rsidRPr="00A3596F" w:rsidRDefault="00A43F4E" w:rsidP="00A3596F">
            <w:pPr>
              <w:spacing w:line="360" w:lineRule="auto"/>
              <w:jc w:val="both"/>
              <w:rPr>
                <w:rFonts w:ascii="Times New Roman" w:hAnsi="Times New Roman" w:cs="Times New Roman"/>
                <w:sz w:val="24"/>
                <w:szCs w:val="24"/>
                <w:lang w:val="de-DE"/>
              </w:rPr>
            </w:pPr>
            <w:r w:rsidRPr="00A3596F">
              <w:rPr>
                <w:rFonts w:ascii="Times New Roman" w:hAnsi="Times New Roman" w:cs="Times New Roman"/>
                <w:sz w:val="24"/>
                <w:szCs w:val="24"/>
                <w:lang w:val="de-DE"/>
              </w:rPr>
              <w:t xml:space="preserve">Diese Konformitätserklärung </w:t>
            </w:r>
            <w:r w:rsidR="00502B0F" w:rsidRPr="00A3596F">
              <w:rPr>
                <w:rFonts w:ascii="Times New Roman" w:hAnsi="Times New Roman" w:cs="Times New Roman"/>
                <w:sz w:val="24"/>
                <w:szCs w:val="24"/>
                <w:lang w:val="de-DE"/>
              </w:rPr>
              <w:t>wurde</w:t>
            </w:r>
            <w:r w:rsidRPr="00A3596F">
              <w:rPr>
                <w:rFonts w:ascii="Times New Roman" w:hAnsi="Times New Roman" w:cs="Times New Roman"/>
                <w:sz w:val="24"/>
                <w:szCs w:val="24"/>
                <w:lang w:val="de-DE"/>
              </w:rPr>
              <w:t xml:space="preserve"> </w:t>
            </w:r>
            <w:r w:rsidR="00571661" w:rsidRPr="00A3596F">
              <w:rPr>
                <w:rFonts w:ascii="Times New Roman" w:hAnsi="Times New Roman" w:cs="Times New Roman"/>
                <w:sz w:val="24"/>
                <w:szCs w:val="24"/>
                <w:lang w:val="de-DE"/>
              </w:rPr>
              <w:t>unter der alleinigen Verantwortung</w:t>
            </w:r>
            <w:r w:rsidRPr="00A3596F">
              <w:rPr>
                <w:rFonts w:ascii="Times New Roman" w:hAnsi="Times New Roman" w:cs="Times New Roman"/>
                <w:sz w:val="24"/>
                <w:szCs w:val="24"/>
                <w:lang w:val="de-DE"/>
              </w:rPr>
              <w:t xml:space="preserve"> des Herstellers </w:t>
            </w:r>
            <w:r w:rsidR="00571661" w:rsidRPr="00A3596F">
              <w:rPr>
                <w:rFonts w:ascii="Times New Roman" w:hAnsi="Times New Roman" w:cs="Times New Roman"/>
                <w:sz w:val="24"/>
                <w:szCs w:val="24"/>
                <w:lang w:val="de-DE"/>
              </w:rPr>
              <w:t>ausgestellt</w:t>
            </w:r>
            <w:r w:rsidRPr="00A3596F">
              <w:rPr>
                <w:rFonts w:ascii="Times New Roman" w:hAnsi="Times New Roman" w:cs="Times New Roman"/>
                <w:sz w:val="24"/>
                <w:szCs w:val="24"/>
                <w:lang w:val="de-DE"/>
              </w:rPr>
              <w:t>.</w:t>
            </w:r>
          </w:p>
          <w:p w:rsidR="00A43F4E" w:rsidRPr="00A3596F" w:rsidRDefault="00A43F4E" w:rsidP="00A3596F">
            <w:pPr>
              <w:spacing w:line="360" w:lineRule="auto"/>
              <w:jc w:val="both"/>
              <w:rPr>
                <w:rFonts w:ascii="Times New Roman" w:hAnsi="Times New Roman" w:cs="Times New Roman"/>
                <w:sz w:val="24"/>
                <w:szCs w:val="24"/>
                <w:lang w:val="de-DE"/>
              </w:rPr>
            </w:pPr>
          </w:p>
          <w:p w:rsidR="00A43F4E" w:rsidRPr="00A3596F" w:rsidRDefault="00A43F4E" w:rsidP="00A3596F">
            <w:pPr>
              <w:spacing w:line="360" w:lineRule="auto"/>
              <w:jc w:val="both"/>
              <w:rPr>
                <w:rFonts w:ascii="Times New Roman" w:hAnsi="Times New Roman" w:cs="Times New Roman"/>
                <w:sz w:val="24"/>
                <w:szCs w:val="24"/>
                <w:lang w:val="de-DE"/>
              </w:rPr>
            </w:pPr>
            <w:r w:rsidRPr="00A3596F">
              <w:rPr>
                <w:rFonts w:ascii="Times New Roman" w:hAnsi="Times New Roman" w:cs="Times New Roman"/>
                <w:sz w:val="24"/>
                <w:szCs w:val="24"/>
                <w:lang w:val="de-DE"/>
              </w:rPr>
              <w:t xml:space="preserve">Hiermit erkläre ich mit voller </w:t>
            </w:r>
            <w:r w:rsidR="00571661" w:rsidRPr="00A3596F">
              <w:rPr>
                <w:rFonts w:ascii="Times New Roman" w:hAnsi="Times New Roman" w:cs="Times New Roman"/>
                <w:sz w:val="24"/>
                <w:szCs w:val="24"/>
                <w:lang w:val="de-DE"/>
              </w:rPr>
              <w:t>Verantwortung</w:t>
            </w:r>
            <w:r w:rsidR="00A924E2" w:rsidRPr="00A3596F">
              <w:rPr>
                <w:rFonts w:ascii="Times New Roman" w:hAnsi="Times New Roman" w:cs="Times New Roman"/>
                <w:sz w:val="24"/>
                <w:szCs w:val="24"/>
                <w:lang w:val="de-DE"/>
              </w:rPr>
              <w:t>, dass das P</w:t>
            </w:r>
            <w:r w:rsidR="00571661" w:rsidRPr="00A3596F">
              <w:rPr>
                <w:rFonts w:ascii="Times New Roman" w:hAnsi="Times New Roman" w:cs="Times New Roman"/>
                <w:sz w:val="24"/>
                <w:szCs w:val="24"/>
                <w:lang w:val="de-DE"/>
              </w:rPr>
              <w:t>rodukt</w:t>
            </w:r>
            <w:r w:rsidRPr="00A3596F">
              <w:rPr>
                <w:rFonts w:ascii="Times New Roman" w:hAnsi="Times New Roman" w:cs="Times New Roman"/>
                <w:sz w:val="24"/>
                <w:szCs w:val="24"/>
                <w:lang w:val="de-DE"/>
              </w:rPr>
              <w:t>:</w:t>
            </w:r>
          </w:p>
          <w:p w:rsidR="00A43F4E" w:rsidRPr="00A3596F" w:rsidRDefault="001A6D4D" w:rsidP="00A3596F">
            <w:pPr>
              <w:spacing w:line="360" w:lineRule="auto"/>
              <w:jc w:val="both"/>
              <w:rPr>
                <w:rFonts w:ascii="Times New Roman" w:hAnsi="Times New Roman" w:cs="Times New Roman"/>
                <w:b/>
                <w:sz w:val="24"/>
                <w:szCs w:val="24"/>
              </w:rPr>
            </w:pPr>
            <w:r w:rsidRPr="00A3596F">
              <w:rPr>
                <w:rFonts w:ascii="Times New Roman" w:hAnsi="Times New Roman" w:cs="Times New Roman"/>
                <w:b/>
                <w:sz w:val="24"/>
                <w:szCs w:val="24"/>
              </w:rPr>
              <w:t>WAFFELEISEN</w:t>
            </w:r>
            <w:r w:rsidR="00A43F4E" w:rsidRPr="00A3596F">
              <w:rPr>
                <w:rFonts w:ascii="Times New Roman" w:hAnsi="Times New Roman" w:cs="Times New Roman"/>
                <w:b/>
                <w:sz w:val="24"/>
                <w:szCs w:val="24"/>
              </w:rPr>
              <w:t xml:space="preserve"> TYP: 301, 301.4, 301.5, 301.6, 301.7, 301.5 </w:t>
            </w:r>
            <w:proofErr w:type="spellStart"/>
            <w:r w:rsidR="00A43F4E" w:rsidRPr="00A3596F">
              <w:rPr>
                <w:rFonts w:ascii="Times New Roman" w:hAnsi="Times New Roman" w:cs="Times New Roman"/>
                <w:b/>
                <w:sz w:val="24"/>
                <w:szCs w:val="24"/>
              </w:rPr>
              <w:t>Profi</w:t>
            </w:r>
            <w:proofErr w:type="spellEnd"/>
            <w:r w:rsidR="00A43F4E" w:rsidRPr="00A3596F">
              <w:rPr>
                <w:rFonts w:ascii="Times New Roman" w:hAnsi="Times New Roman" w:cs="Times New Roman"/>
                <w:b/>
                <w:sz w:val="24"/>
                <w:szCs w:val="24"/>
              </w:rPr>
              <w:t xml:space="preserve">, 301.6 </w:t>
            </w:r>
            <w:proofErr w:type="spellStart"/>
            <w:r w:rsidR="00A43F4E" w:rsidRPr="00A3596F">
              <w:rPr>
                <w:rFonts w:ascii="Times New Roman" w:hAnsi="Times New Roman" w:cs="Times New Roman"/>
                <w:b/>
                <w:sz w:val="24"/>
                <w:szCs w:val="24"/>
              </w:rPr>
              <w:t>Profi</w:t>
            </w:r>
            <w:proofErr w:type="spellEnd"/>
            <w:r w:rsidR="00A43F4E" w:rsidRPr="00A3596F">
              <w:rPr>
                <w:rFonts w:ascii="Times New Roman" w:hAnsi="Times New Roman" w:cs="Times New Roman"/>
                <w:b/>
                <w:sz w:val="24"/>
                <w:szCs w:val="24"/>
              </w:rPr>
              <w:t xml:space="preserve">, 301.7 </w:t>
            </w:r>
            <w:proofErr w:type="spellStart"/>
            <w:r w:rsidR="00A43F4E" w:rsidRPr="00A3596F">
              <w:rPr>
                <w:rFonts w:ascii="Times New Roman" w:hAnsi="Times New Roman" w:cs="Times New Roman"/>
                <w:b/>
                <w:sz w:val="24"/>
                <w:szCs w:val="24"/>
              </w:rPr>
              <w:t>Profi</w:t>
            </w:r>
            <w:proofErr w:type="spellEnd"/>
            <w:r w:rsidR="00A43F4E" w:rsidRPr="00A3596F">
              <w:rPr>
                <w:rFonts w:ascii="Times New Roman" w:hAnsi="Times New Roman" w:cs="Times New Roman"/>
                <w:b/>
                <w:sz w:val="24"/>
                <w:szCs w:val="24"/>
              </w:rPr>
              <w:t xml:space="preserve">, 301.5 </w:t>
            </w:r>
            <w:proofErr w:type="spellStart"/>
            <w:r w:rsidR="00A43F4E" w:rsidRPr="00A3596F">
              <w:rPr>
                <w:rFonts w:ascii="Times New Roman" w:hAnsi="Times New Roman" w:cs="Times New Roman"/>
                <w:b/>
                <w:sz w:val="24"/>
                <w:szCs w:val="24"/>
              </w:rPr>
              <w:t>Profi</w:t>
            </w:r>
            <w:proofErr w:type="spellEnd"/>
            <w:r w:rsidR="00A43F4E" w:rsidRPr="00A3596F">
              <w:rPr>
                <w:rFonts w:ascii="Times New Roman" w:hAnsi="Times New Roman" w:cs="Times New Roman"/>
                <w:b/>
                <w:sz w:val="24"/>
                <w:szCs w:val="24"/>
              </w:rPr>
              <w:t xml:space="preserve"> W, 301.6 </w:t>
            </w:r>
            <w:proofErr w:type="spellStart"/>
            <w:r w:rsidR="00A43F4E" w:rsidRPr="00A3596F">
              <w:rPr>
                <w:rFonts w:ascii="Times New Roman" w:hAnsi="Times New Roman" w:cs="Times New Roman"/>
                <w:b/>
                <w:sz w:val="24"/>
                <w:szCs w:val="24"/>
              </w:rPr>
              <w:t>Profi</w:t>
            </w:r>
            <w:proofErr w:type="spellEnd"/>
            <w:r w:rsidR="00A43F4E" w:rsidRPr="00A3596F">
              <w:rPr>
                <w:rFonts w:ascii="Times New Roman" w:hAnsi="Times New Roman" w:cs="Times New Roman"/>
                <w:b/>
                <w:sz w:val="24"/>
                <w:szCs w:val="24"/>
              </w:rPr>
              <w:t xml:space="preserve"> W, 301.7 </w:t>
            </w:r>
            <w:proofErr w:type="spellStart"/>
            <w:r w:rsidR="00A43F4E" w:rsidRPr="00A3596F">
              <w:rPr>
                <w:rFonts w:ascii="Times New Roman" w:hAnsi="Times New Roman" w:cs="Times New Roman"/>
                <w:b/>
                <w:sz w:val="24"/>
                <w:szCs w:val="24"/>
              </w:rPr>
              <w:t>Profi</w:t>
            </w:r>
            <w:proofErr w:type="spellEnd"/>
            <w:r w:rsidR="00A43F4E" w:rsidRPr="00A3596F">
              <w:rPr>
                <w:rFonts w:ascii="Times New Roman" w:hAnsi="Times New Roman" w:cs="Times New Roman"/>
                <w:b/>
                <w:sz w:val="24"/>
                <w:szCs w:val="24"/>
              </w:rPr>
              <w:t xml:space="preserve"> W</w:t>
            </w:r>
            <w:r w:rsidR="00A924E2" w:rsidRPr="00A3596F">
              <w:rPr>
                <w:rFonts w:ascii="Times New Roman" w:hAnsi="Times New Roman" w:cs="Times New Roman"/>
                <w:b/>
                <w:sz w:val="24"/>
                <w:szCs w:val="24"/>
              </w:rPr>
              <w:t>,</w:t>
            </w:r>
          </w:p>
          <w:p w:rsidR="00A43F4E" w:rsidRPr="00A3596F" w:rsidRDefault="00A43F4E" w:rsidP="00A3596F">
            <w:pPr>
              <w:spacing w:line="360" w:lineRule="auto"/>
              <w:jc w:val="both"/>
              <w:rPr>
                <w:rFonts w:ascii="Times New Roman" w:hAnsi="Times New Roman" w:cs="Times New Roman"/>
                <w:sz w:val="24"/>
                <w:szCs w:val="24"/>
              </w:rPr>
            </w:pPr>
          </w:p>
          <w:p w:rsidR="00A43F4E" w:rsidRPr="00A3596F" w:rsidRDefault="00BE73B6" w:rsidP="00A3596F">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mit</w:t>
            </w:r>
            <w:r w:rsidR="004574A1" w:rsidRPr="00A3596F">
              <w:rPr>
                <w:rFonts w:ascii="Times New Roman" w:hAnsi="Times New Roman" w:cs="Times New Roman"/>
                <w:sz w:val="24"/>
                <w:szCs w:val="24"/>
                <w:lang w:val="de-DE"/>
              </w:rPr>
              <w:t xml:space="preserve"> Hauptparameter</w:t>
            </w:r>
            <w:r w:rsidR="00A43F4E" w:rsidRPr="00A3596F">
              <w:rPr>
                <w:rFonts w:ascii="Times New Roman" w:hAnsi="Times New Roman" w:cs="Times New Roman"/>
                <w:sz w:val="24"/>
                <w:szCs w:val="24"/>
                <w:lang w:val="de-DE"/>
              </w:rPr>
              <w:t xml:space="preserve">: 230V, 50Hz, 1300 </w:t>
            </w:r>
            <w:r w:rsidR="00A924E2" w:rsidRPr="00A3596F">
              <w:rPr>
                <w:rFonts w:ascii="Times New Roman" w:hAnsi="Times New Roman" w:cs="Times New Roman"/>
                <w:sz w:val="24"/>
                <w:szCs w:val="24"/>
                <w:lang w:val="de-DE"/>
              </w:rPr>
              <w:t>W, K</w:t>
            </w:r>
            <w:r w:rsidR="00A43F4E" w:rsidRPr="00A3596F">
              <w:rPr>
                <w:rFonts w:ascii="Times New Roman" w:hAnsi="Times New Roman" w:cs="Times New Roman"/>
                <w:sz w:val="24"/>
                <w:szCs w:val="24"/>
                <w:lang w:val="de-DE"/>
              </w:rPr>
              <w:t>l. I</w:t>
            </w:r>
            <w:r w:rsidR="005F17C1" w:rsidRPr="00A3596F">
              <w:rPr>
                <w:rFonts w:ascii="Times New Roman" w:hAnsi="Times New Roman" w:cs="Times New Roman"/>
                <w:sz w:val="24"/>
                <w:szCs w:val="24"/>
                <w:lang w:val="de-DE"/>
              </w:rPr>
              <w:t>,</w:t>
            </w:r>
            <w:r w:rsidR="00A43F4E" w:rsidRPr="00A3596F">
              <w:rPr>
                <w:rFonts w:ascii="Times New Roman" w:hAnsi="Times New Roman" w:cs="Times New Roman"/>
                <w:sz w:val="24"/>
                <w:szCs w:val="24"/>
                <w:lang w:val="de-DE"/>
              </w:rPr>
              <w:t xml:space="preserve"> mit den Anforderungen folgender Richtlinien konform ist:</w:t>
            </w:r>
          </w:p>
          <w:p w:rsidR="00A43F4E" w:rsidRPr="00A3596F" w:rsidRDefault="00A43F4E" w:rsidP="00A3596F">
            <w:pPr>
              <w:spacing w:line="360" w:lineRule="auto"/>
              <w:jc w:val="both"/>
              <w:rPr>
                <w:rStyle w:val="st"/>
                <w:rFonts w:ascii="Times New Roman" w:hAnsi="Times New Roman" w:cs="Times New Roman"/>
                <w:sz w:val="24"/>
                <w:szCs w:val="24"/>
                <w:lang w:val="de-DE"/>
              </w:rPr>
            </w:pPr>
          </w:p>
          <w:p w:rsidR="00A43F4E" w:rsidRPr="00A3596F" w:rsidRDefault="00A43F4E" w:rsidP="00A3596F">
            <w:pPr>
              <w:spacing w:line="360" w:lineRule="auto"/>
              <w:jc w:val="both"/>
              <w:rPr>
                <w:rFonts w:ascii="Times New Roman" w:hAnsi="Times New Roman" w:cs="Times New Roman"/>
                <w:sz w:val="24"/>
                <w:szCs w:val="24"/>
                <w:lang w:val="de-DE"/>
              </w:rPr>
            </w:pPr>
            <w:r w:rsidRPr="00A3596F">
              <w:rPr>
                <w:rStyle w:val="st"/>
                <w:rFonts w:ascii="Times New Roman" w:hAnsi="Times New Roman" w:cs="Times New Roman"/>
                <w:b/>
                <w:sz w:val="24"/>
                <w:szCs w:val="24"/>
                <w:lang w:val="de-DE"/>
              </w:rPr>
              <w:t xml:space="preserve">Die </w:t>
            </w:r>
            <w:r w:rsidRPr="00A3596F">
              <w:rPr>
                <w:rStyle w:val="Uwydatnienie"/>
                <w:rFonts w:ascii="Times New Roman" w:hAnsi="Times New Roman" w:cs="Times New Roman"/>
                <w:b/>
                <w:i w:val="0"/>
                <w:sz w:val="24"/>
                <w:szCs w:val="24"/>
                <w:lang w:val="de-DE"/>
              </w:rPr>
              <w:t>Richtlinie 2014/35</w:t>
            </w:r>
            <w:r w:rsidRPr="00A3596F">
              <w:rPr>
                <w:rStyle w:val="st"/>
                <w:rFonts w:ascii="Times New Roman" w:hAnsi="Times New Roman" w:cs="Times New Roman"/>
                <w:b/>
                <w:sz w:val="24"/>
                <w:szCs w:val="24"/>
                <w:lang w:val="de-DE"/>
              </w:rPr>
              <w:t>/</w:t>
            </w:r>
            <w:r w:rsidRPr="00A3596F">
              <w:rPr>
                <w:rStyle w:val="Uwydatnienie"/>
                <w:rFonts w:ascii="Times New Roman" w:hAnsi="Times New Roman" w:cs="Times New Roman"/>
                <w:b/>
                <w:i w:val="0"/>
                <w:sz w:val="24"/>
                <w:szCs w:val="24"/>
                <w:lang w:val="de-DE"/>
              </w:rPr>
              <w:t>EU</w:t>
            </w:r>
            <w:r w:rsidRPr="00A3596F">
              <w:rPr>
                <w:rStyle w:val="st"/>
                <w:rFonts w:ascii="Times New Roman" w:hAnsi="Times New Roman" w:cs="Times New Roman"/>
                <w:b/>
                <w:sz w:val="24"/>
                <w:szCs w:val="24"/>
                <w:lang w:val="de-DE"/>
              </w:rPr>
              <w:t xml:space="preserve"> des Europäischen Parlaments und des Rates</w:t>
            </w:r>
            <w:r w:rsidRPr="00A3596F">
              <w:rPr>
                <w:rStyle w:val="st"/>
                <w:rFonts w:ascii="Times New Roman" w:hAnsi="Times New Roman" w:cs="Times New Roman"/>
                <w:sz w:val="24"/>
                <w:szCs w:val="24"/>
                <w:lang w:val="de-DE"/>
              </w:rPr>
              <w:t xml:space="preserve"> vom 26. Februar 2014 zur Harmonisierung der Rechtsvorschriften der Mitgliedstaaten über die Bereitstellung elektrischer Betriebsmittel zur Verwendung innerhalb bestimmter Spannungsgrenzen auf dem Markt (</w:t>
            </w:r>
            <w:proofErr w:type="spellStart"/>
            <w:r w:rsidRPr="00A3596F">
              <w:rPr>
                <w:rFonts w:ascii="Times New Roman" w:hAnsi="Times New Roman" w:cs="Times New Roman"/>
                <w:sz w:val="24"/>
                <w:szCs w:val="24"/>
                <w:lang w:val="de-DE"/>
              </w:rPr>
              <w:t>ABl.</w:t>
            </w:r>
            <w:proofErr w:type="spellEnd"/>
            <w:r w:rsidRPr="00A3596F">
              <w:rPr>
                <w:rFonts w:ascii="Times New Roman" w:hAnsi="Times New Roman" w:cs="Times New Roman"/>
                <w:sz w:val="24"/>
                <w:szCs w:val="24"/>
                <w:lang w:val="de-DE"/>
              </w:rPr>
              <w:t xml:space="preserve"> EU </w:t>
            </w:r>
            <w:r w:rsidRPr="00A3596F">
              <w:rPr>
                <w:rStyle w:val="highlight"/>
                <w:rFonts w:ascii="Times New Roman" w:hAnsi="Times New Roman" w:cs="Times New Roman"/>
                <w:sz w:val="24"/>
                <w:szCs w:val="24"/>
                <w:lang w:val="de-DE"/>
              </w:rPr>
              <w:t>L 96</w:t>
            </w:r>
            <w:r w:rsidR="00BE73B6">
              <w:rPr>
                <w:rFonts w:ascii="Times New Roman" w:hAnsi="Times New Roman" w:cs="Times New Roman"/>
                <w:sz w:val="24"/>
                <w:szCs w:val="24"/>
                <w:lang w:val="de-DE"/>
              </w:rPr>
              <w:t>, 29.3.2014, S</w:t>
            </w:r>
            <w:r w:rsidRPr="00A3596F">
              <w:rPr>
                <w:rFonts w:ascii="Times New Roman" w:hAnsi="Times New Roman" w:cs="Times New Roman"/>
                <w:sz w:val="24"/>
                <w:szCs w:val="24"/>
                <w:lang w:val="de-DE"/>
              </w:rPr>
              <w:t>. 357).</w:t>
            </w:r>
          </w:p>
          <w:p w:rsidR="00A43F4E" w:rsidRPr="00A3596F" w:rsidRDefault="00A43F4E" w:rsidP="00A3596F">
            <w:pPr>
              <w:spacing w:line="360" w:lineRule="auto"/>
              <w:jc w:val="both"/>
              <w:rPr>
                <w:rFonts w:ascii="Times New Roman" w:hAnsi="Times New Roman" w:cs="Times New Roman"/>
                <w:sz w:val="24"/>
                <w:szCs w:val="24"/>
                <w:lang w:val="de-DE"/>
              </w:rPr>
            </w:pPr>
            <w:r w:rsidRPr="00A3596F">
              <w:rPr>
                <w:rStyle w:val="st"/>
                <w:rFonts w:ascii="Times New Roman" w:hAnsi="Times New Roman" w:cs="Times New Roman"/>
                <w:b/>
                <w:sz w:val="24"/>
                <w:szCs w:val="24"/>
                <w:lang w:val="de-DE"/>
              </w:rPr>
              <w:t xml:space="preserve">Die </w:t>
            </w:r>
            <w:r w:rsidRPr="00A3596F">
              <w:rPr>
                <w:rStyle w:val="Uwydatnienie"/>
                <w:rFonts w:ascii="Times New Roman" w:hAnsi="Times New Roman" w:cs="Times New Roman"/>
                <w:b/>
                <w:i w:val="0"/>
                <w:sz w:val="24"/>
                <w:szCs w:val="24"/>
                <w:lang w:val="de-DE"/>
              </w:rPr>
              <w:t>Richtlinie 2014/35</w:t>
            </w:r>
            <w:r w:rsidRPr="00A3596F">
              <w:rPr>
                <w:rStyle w:val="st"/>
                <w:rFonts w:ascii="Times New Roman" w:hAnsi="Times New Roman" w:cs="Times New Roman"/>
                <w:b/>
                <w:sz w:val="24"/>
                <w:szCs w:val="24"/>
                <w:lang w:val="de-DE"/>
              </w:rPr>
              <w:t>/</w:t>
            </w:r>
            <w:r w:rsidRPr="00A3596F">
              <w:rPr>
                <w:rStyle w:val="Uwydatnienie"/>
                <w:rFonts w:ascii="Times New Roman" w:hAnsi="Times New Roman" w:cs="Times New Roman"/>
                <w:b/>
                <w:i w:val="0"/>
                <w:sz w:val="24"/>
                <w:szCs w:val="24"/>
                <w:lang w:val="de-DE"/>
              </w:rPr>
              <w:t>EU</w:t>
            </w:r>
            <w:r w:rsidRPr="00A3596F">
              <w:rPr>
                <w:rStyle w:val="st"/>
                <w:rFonts w:ascii="Times New Roman" w:hAnsi="Times New Roman" w:cs="Times New Roman"/>
                <w:b/>
                <w:sz w:val="24"/>
                <w:szCs w:val="24"/>
                <w:lang w:val="de-DE"/>
              </w:rPr>
              <w:t xml:space="preserve"> des Europäischen Parlaments und des Rates</w:t>
            </w:r>
            <w:r w:rsidRPr="00A3596F">
              <w:rPr>
                <w:rStyle w:val="st"/>
                <w:rFonts w:ascii="Times New Roman" w:hAnsi="Times New Roman" w:cs="Times New Roman"/>
                <w:sz w:val="24"/>
                <w:szCs w:val="24"/>
                <w:lang w:val="de-DE"/>
              </w:rPr>
              <w:t xml:space="preserve"> vom 26. Februar 2014 zur Harmonisierung der Rechtsvorschriften der Mitgliedstaaten über die </w:t>
            </w:r>
            <w:r w:rsidRPr="00A3596F">
              <w:rPr>
                <w:rStyle w:val="Uwydatnienie"/>
                <w:rFonts w:ascii="Times New Roman" w:hAnsi="Times New Roman" w:cs="Times New Roman"/>
                <w:i w:val="0"/>
                <w:sz w:val="24"/>
                <w:szCs w:val="24"/>
                <w:lang w:val="de-DE"/>
              </w:rPr>
              <w:t>elektromagnetische</w:t>
            </w:r>
            <w:r w:rsidRPr="00A3596F">
              <w:rPr>
                <w:rStyle w:val="st"/>
                <w:rFonts w:ascii="Times New Roman" w:hAnsi="Times New Roman" w:cs="Times New Roman"/>
                <w:sz w:val="24"/>
                <w:szCs w:val="24"/>
                <w:lang w:val="de-DE"/>
              </w:rPr>
              <w:t xml:space="preserve"> Verträglichkeit (</w:t>
            </w:r>
            <w:proofErr w:type="spellStart"/>
            <w:r w:rsidRPr="00A3596F">
              <w:rPr>
                <w:rFonts w:ascii="Times New Roman" w:hAnsi="Times New Roman" w:cs="Times New Roman"/>
                <w:sz w:val="24"/>
                <w:szCs w:val="24"/>
                <w:lang w:val="de-DE"/>
              </w:rPr>
              <w:t>ABl.</w:t>
            </w:r>
            <w:proofErr w:type="spellEnd"/>
            <w:r w:rsidRPr="00A3596F">
              <w:rPr>
                <w:rFonts w:ascii="Times New Roman" w:hAnsi="Times New Roman" w:cs="Times New Roman"/>
                <w:sz w:val="24"/>
                <w:szCs w:val="24"/>
                <w:lang w:val="de-DE"/>
              </w:rPr>
              <w:t xml:space="preserve"> EU </w:t>
            </w:r>
            <w:r w:rsidRPr="00A3596F">
              <w:rPr>
                <w:rStyle w:val="highlight"/>
                <w:rFonts w:ascii="Times New Roman" w:hAnsi="Times New Roman" w:cs="Times New Roman"/>
                <w:sz w:val="24"/>
                <w:szCs w:val="24"/>
                <w:lang w:val="de-DE"/>
              </w:rPr>
              <w:t>L 96</w:t>
            </w:r>
            <w:r w:rsidR="00BE73B6">
              <w:rPr>
                <w:rFonts w:ascii="Times New Roman" w:hAnsi="Times New Roman" w:cs="Times New Roman"/>
                <w:sz w:val="24"/>
                <w:szCs w:val="24"/>
                <w:lang w:val="de-DE"/>
              </w:rPr>
              <w:t>, 29.3.2014, S</w:t>
            </w:r>
            <w:r w:rsidRPr="00A3596F">
              <w:rPr>
                <w:rFonts w:ascii="Times New Roman" w:hAnsi="Times New Roman" w:cs="Times New Roman"/>
                <w:sz w:val="24"/>
                <w:szCs w:val="24"/>
                <w:lang w:val="de-DE"/>
              </w:rPr>
              <w:t>. 79).</w:t>
            </w:r>
          </w:p>
          <w:p w:rsidR="00A43F4E" w:rsidRPr="00A3596F" w:rsidRDefault="00A43F4E" w:rsidP="00A3596F">
            <w:pPr>
              <w:spacing w:line="360" w:lineRule="auto"/>
              <w:jc w:val="both"/>
              <w:rPr>
                <w:rFonts w:ascii="Times New Roman" w:hAnsi="Times New Roman" w:cs="Times New Roman"/>
                <w:sz w:val="24"/>
                <w:szCs w:val="24"/>
                <w:lang w:val="de-DE"/>
              </w:rPr>
            </w:pPr>
            <w:r w:rsidRPr="00A3596F">
              <w:rPr>
                <w:rStyle w:val="st"/>
                <w:rFonts w:ascii="Times New Roman" w:hAnsi="Times New Roman" w:cs="Times New Roman"/>
                <w:b/>
                <w:sz w:val="24"/>
                <w:szCs w:val="24"/>
                <w:lang w:val="de-DE"/>
              </w:rPr>
              <w:t xml:space="preserve">Die </w:t>
            </w:r>
            <w:r w:rsidRPr="00A3596F">
              <w:rPr>
                <w:rStyle w:val="Uwydatnienie"/>
                <w:rFonts w:ascii="Times New Roman" w:hAnsi="Times New Roman" w:cs="Times New Roman"/>
                <w:b/>
                <w:i w:val="0"/>
                <w:sz w:val="24"/>
                <w:szCs w:val="24"/>
                <w:lang w:val="de-DE"/>
              </w:rPr>
              <w:t>Richtlinie 2014/35</w:t>
            </w:r>
            <w:r w:rsidRPr="00A3596F">
              <w:rPr>
                <w:rStyle w:val="st"/>
                <w:rFonts w:ascii="Times New Roman" w:hAnsi="Times New Roman" w:cs="Times New Roman"/>
                <w:b/>
                <w:sz w:val="24"/>
                <w:szCs w:val="24"/>
                <w:lang w:val="de-DE"/>
              </w:rPr>
              <w:t>/</w:t>
            </w:r>
            <w:r w:rsidRPr="00A3596F">
              <w:rPr>
                <w:rStyle w:val="Uwydatnienie"/>
                <w:rFonts w:ascii="Times New Roman" w:hAnsi="Times New Roman" w:cs="Times New Roman"/>
                <w:b/>
                <w:i w:val="0"/>
                <w:sz w:val="24"/>
                <w:szCs w:val="24"/>
                <w:lang w:val="de-DE"/>
              </w:rPr>
              <w:t>EU</w:t>
            </w:r>
            <w:r w:rsidRPr="00A3596F">
              <w:rPr>
                <w:rStyle w:val="st"/>
                <w:rFonts w:ascii="Times New Roman" w:hAnsi="Times New Roman" w:cs="Times New Roman"/>
                <w:b/>
                <w:sz w:val="24"/>
                <w:szCs w:val="24"/>
                <w:lang w:val="de-DE"/>
              </w:rPr>
              <w:t xml:space="preserve"> des Europäischen Parlaments und des Rates</w:t>
            </w:r>
            <w:r w:rsidRPr="00A3596F">
              <w:rPr>
                <w:rStyle w:val="st"/>
                <w:rFonts w:ascii="Times New Roman" w:hAnsi="Times New Roman" w:cs="Times New Roman"/>
                <w:sz w:val="24"/>
                <w:szCs w:val="24"/>
                <w:lang w:val="de-DE"/>
              </w:rPr>
              <w:t xml:space="preserve"> vom 11. Juni 2011 </w:t>
            </w:r>
            <w:r w:rsidRPr="00A3596F">
              <w:rPr>
                <w:rFonts w:ascii="Times New Roman" w:eastAsia="Times New Roman" w:hAnsi="Times New Roman" w:cs="Times New Roman"/>
                <w:sz w:val="24"/>
                <w:szCs w:val="24"/>
                <w:lang w:val="de-DE" w:eastAsia="pl-PL"/>
              </w:rPr>
              <w:t xml:space="preserve">zur Beschränkung der Verwendung bestimmter gefährlicher Stoffe in Elektro- und Elektronikgeräten </w:t>
            </w:r>
            <w:r w:rsidRPr="00A3596F">
              <w:rPr>
                <w:rStyle w:val="st"/>
                <w:rFonts w:ascii="Times New Roman" w:hAnsi="Times New Roman" w:cs="Times New Roman"/>
                <w:sz w:val="24"/>
                <w:szCs w:val="24"/>
                <w:lang w:val="de-DE"/>
              </w:rPr>
              <w:t>(</w:t>
            </w:r>
            <w:proofErr w:type="spellStart"/>
            <w:r w:rsidRPr="00A3596F">
              <w:rPr>
                <w:rFonts w:ascii="Times New Roman" w:hAnsi="Times New Roman" w:cs="Times New Roman"/>
                <w:sz w:val="24"/>
                <w:szCs w:val="24"/>
                <w:lang w:val="de-DE"/>
              </w:rPr>
              <w:t>ABl.</w:t>
            </w:r>
            <w:proofErr w:type="spellEnd"/>
            <w:r w:rsidRPr="00A3596F">
              <w:rPr>
                <w:rFonts w:ascii="Times New Roman" w:hAnsi="Times New Roman" w:cs="Times New Roman"/>
                <w:sz w:val="24"/>
                <w:szCs w:val="24"/>
                <w:lang w:val="de-DE"/>
              </w:rPr>
              <w:t xml:space="preserve"> EU </w:t>
            </w:r>
            <w:r w:rsidRPr="00A3596F">
              <w:rPr>
                <w:rStyle w:val="highlight"/>
                <w:rFonts w:ascii="Times New Roman" w:hAnsi="Times New Roman" w:cs="Times New Roman"/>
                <w:sz w:val="24"/>
                <w:szCs w:val="24"/>
                <w:lang w:val="de-DE"/>
              </w:rPr>
              <w:t>L 174</w:t>
            </w:r>
            <w:r w:rsidR="00BE73B6">
              <w:rPr>
                <w:rFonts w:ascii="Times New Roman" w:hAnsi="Times New Roman" w:cs="Times New Roman"/>
                <w:sz w:val="24"/>
                <w:szCs w:val="24"/>
                <w:lang w:val="de-DE"/>
              </w:rPr>
              <w:t>, 1.7.2011, S</w:t>
            </w:r>
            <w:r w:rsidRPr="00A3596F">
              <w:rPr>
                <w:rFonts w:ascii="Times New Roman" w:hAnsi="Times New Roman" w:cs="Times New Roman"/>
                <w:sz w:val="24"/>
                <w:szCs w:val="24"/>
                <w:lang w:val="de-DE"/>
              </w:rPr>
              <w:t>. 88).</w:t>
            </w:r>
          </w:p>
          <w:p w:rsidR="00A43F4E" w:rsidRPr="00A3596F" w:rsidRDefault="00A43F4E" w:rsidP="00A3596F">
            <w:pPr>
              <w:spacing w:line="360" w:lineRule="auto"/>
              <w:jc w:val="both"/>
              <w:rPr>
                <w:rFonts w:ascii="Times New Roman" w:hAnsi="Times New Roman" w:cs="Times New Roman"/>
                <w:sz w:val="24"/>
                <w:szCs w:val="24"/>
                <w:lang w:val="de-DE"/>
              </w:rPr>
            </w:pPr>
          </w:p>
          <w:p w:rsidR="00A924E2" w:rsidRPr="00A3596F" w:rsidRDefault="00A924E2" w:rsidP="00A3596F">
            <w:pPr>
              <w:spacing w:line="360" w:lineRule="auto"/>
              <w:jc w:val="both"/>
              <w:rPr>
                <w:rFonts w:ascii="Times New Roman" w:hAnsi="Times New Roman" w:cs="Times New Roman"/>
                <w:sz w:val="24"/>
                <w:szCs w:val="24"/>
                <w:lang w:val="de-DE"/>
              </w:rPr>
            </w:pPr>
            <w:r w:rsidRPr="00A3596F">
              <w:rPr>
                <w:rFonts w:ascii="Times New Roman" w:hAnsi="Times New Roman" w:cs="Times New Roman"/>
                <w:sz w:val="24"/>
                <w:szCs w:val="24"/>
                <w:lang w:val="de-DE"/>
              </w:rPr>
              <w:t>Bei der</w:t>
            </w:r>
            <w:r w:rsidR="00A43F4E" w:rsidRPr="00A3596F">
              <w:rPr>
                <w:rFonts w:ascii="Times New Roman" w:hAnsi="Times New Roman" w:cs="Times New Roman"/>
                <w:sz w:val="24"/>
                <w:szCs w:val="24"/>
                <w:lang w:val="de-DE"/>
              </w:rPr>
              <w:t xml:space="preserve"> Bewertung der Konformität wurden die folgenden harmonisierten Normen </w:t>
            </w:r>
            <w:r w:rsidR="00A43F4E" w:rsidRPr="00A3596F">
              <w:rPr>
                <w:rFonts w:ascii="Times New Roman" w:hAnsi="Times New Roman" w:cs="Times New Roman"/>
                <w:sz w:val="24"/>
                <w:szCs w:val="24"/>
                <w:lang w:val="de-DE"/>
              </w:rPr>
              <w:lastRenderedPageBreak/>
              <w:t>angewendet:</w:t>
            </w:r>
          </w:p>
          <w:p w:rsidR="00A43F4E" w:rsidRPr="00A3596F" w:rsidRDefault="00A924E2" w:rsidP="00A3596F">
            <w:pPr>
              <w:spacing w:line="360" w:lineRule="auto"/>
              <w:rPr>
                <w:rFonts w:ascii="Times New Roman" w:hAnsi="Times New Roman" w:cs="Times New Roman"/>
                <w:sz w:val="24"/>
                <w:szCs w:val="24"/>
                <w:lang w:val="de-DE"/>
              </w:rPr>
            </w:pPr>
            <w:r w:rsidRPr="00A3596F">
              <w:rPr>
                <w:rFonts w:ascii="Times New Roman" w:hAnsi="Times New Roman" w:cs="Times New Roman"/>
                <w:sz w:val="24"/>
                <w:szCs w:val="24"/>
                <w:lang w:val="de-DE"/>
              </w:rPr>
              <w:t>- I</w:t>
            </w:r>
            <w:r w:rsidR="00BE73B6">
              <w:rPr>
                <w:rFonts w:ascii="Times New Roman" w:hAnsi="Times New Roman" w:cs="Times New Roman"/>
                <w:sz w:val="24"/>
                <w:szCs w:val="24"/>
                <w:lang w:val="de-DE"/>
              </w:rPr>
              <w:t>m NSR</w:t>
            </w:r>
            <w:r w:rsidR="00A43F4E" w:rsidRPr="00A3596F">
              <w:rPr>
                <w:rFonts w:ascii="Times New Roman" w:hAnsi="Times New Roman" w:cs="Times New Roman"/>
                <w:sz w:val="24"/>
                <w:szCs w:val="24"/>
                <w:lang w:val="de-DE"/>
              </w:rPr>
              <w:t>-</w:t>
            </w:r>
            <w:r w:rsidR="00A43F4E" w:rsidRPr="00BE73B6">
              <w:rPr>
                <w:rFonts w:ascii="Times New Roman" w:hAnsi="Times New Roman" w:cs="Times New Roman"/>
                <w:sz w:val="24"/>
                <w:szCs w:val="24"/>
                <w:lang w:val="de-DE"/>
              </w:rPr>
              <w:t>Bereich</w:t>
            </w:r>
            <w:r w:rsidR="00BE73B6" w:rsidRPr="00BE73B6">
              <w:rPr>
                <w:rFonts w:ascii="Times New Roman" w:hAnsi="Times New Roman" w:cs="Times New Roman"/>
                <w:sz w:val="24"/>
                <w:szCs w:val="24"/>
                <w:lang w:val="de-DE"/>
              </w:rPr>
              <w:t xml:space="preserve"> (</w:t>
            </w:r>
            <w:r w:rsidR="00BE73B6" w:rsidRPr="00C968A9">
              <w:rPr>
                <w:rFonts w:ascii="Times New Roman" w:hAnsi="Times New Roman"/>
                <w:sz w:val="24"/>
                <w:szCs w:val="24"/>
                <w:lang w:val="de-DE"/>
              </w:rPr>
              <w:t>Niederspannungsgeräte)</w:t>
            </w:r>
          </w:p>
          <w:p w:rsidR="00A43F4E" w:rsidRPr="00A3596F" w:rsidRDefault="00A43F4E" w:rsidP="00A3596F">
            <w:pPr>
              <w:autoSpaceDE w:val="0"/>
              <w:autoSpaceDN w:val="0"/>
              <w:adjustRightInd w:val="0"/>
              <w:spacing w:line="360" w:lineRule="auto"/>
              <w:rPr>
                <w:rFonts w:ascii="Times New Roman" w:hAnsi="Times New Roman" w:cs="Times New Roman"/>
                <w:sz w:val="24"/>
                <w:szCs w:val="24"/>
                <w:lang w:val="de-DE"/>
              </w:rPr>
            </w:pPr>
            <w:r w:rsidRPr="00A3596F">
              <w:rPr>
                <w:rFonts w:ascii="Times New Roman" w:hAnsi="Times New Roman" w:cs="Times New Roman"/>
                <w:sz w:val="24"/>
                <w:szCs w:val="24"/>
                <w:lang w:val="de-DE"/>
              </w:rPr>
              <w:t>PN-EN 60335-1:2012</w:t>
            </w:r>
          </w:p>
          <w:p w:rsidR="00A43F4E" w:rsidRPr="00A3596F" w:rsidRDefault="00A43F4E" w:rsidP="00A3596F">
            <w:pPr>
              <w:autoSpaceDE w:val="0"/>
              <w:autoSpaceDN w:val="0"/>
              <w:adjustRightInd w:val="0"/>
              <w:spacing w:line="360" w:lineRule="auto"/>
              <w:rPr>
                <w:rFonts w:ascii="Times New Roman" w:hAnsi="Times New Roman" w:cs="Times New Roman"/>
                <w:sz w:val="24"/>
                <w:szCs w:val="24"/>
                <w:lang w:val="de-DE"/>
              </w:rPr>
            </w:pPr>
            <w:r w:rsidRPr="00A3596F">
              <w:rPr>
                <w:rFonts w:ascii="Times New Roman" w:hAnsi="Times New Roman" w:cs="Times New Roman"/>
                <w:sz w:val="24"/>
                <w:szCs w:val="24"/>
                <w:lang w:val="de-DE"/>
              </w:rPr>
              <w:t>PN-EN 60335-2-9:2007+A 12:2008+A 13:2011</w:t>
            </w:r>
          </w:p>
          <w:p w:rsidR="00A43F4E" w:rsidRPr="00A3596F" w:rsidRDefault="00A43F4E" w:rsidP="00A3596F">
            <w:pPr>
              <w:spacing w:line="360" w:lineRule="auto"/>
              <w:rPr>
                <w:rFonts w:ascii="Times New Roman" w:hAnsi="Times New Roman" w:cs="Times New Roman"/>
                <w:sz w:val="24"/>
                <w:szCs w:val="24"/>
                <w:lang w:val="de-DE"/>
              </w:rPr>
            </w:pPr>
            <w:r w:rsidRPr="00A3596F">
              <w:rPr>
                <w:rFonts w:ascii="Times New Roman" w:hAnsi="Times New Roman" w:cs="Times New Roman"/>
                <w:sz w:val="24"/>
                <w:szCs w:val="24"/>
                <w:lang w:val="de-DE"/>
              </w:rPr>
              <w:t>PN-EN 62233:2008</w:t>
            </w:r>
          </w:p>
          <w:p w:rsidR="00A43F4E" w:rsidRPr="00BE73B6" w:rsidRDefault="00A43F4E" w:rsidP="00A3596F">
            <w:pPr>
              <w:spacing w:line="360" w:lineRule="auto"/>
              <w:rPr>
                <w:rFonts w:ascii="Times New Roman" w:hAnsi="Times New Roman" w:cs="Times New Roman"/>
                <w:sz w:val="24"/>
                <w:szCs w:val="24"/>
                <w:lang w:val="de-DE"/>
              </w:rPr>
            </w:pPr>
            <w:r w:rsidRPr="00A3596F">
              <w:rPr>
                <w:rFonts w:ascii="Times New Roman" w:hAnsi="Times New Roman" w:cs="Times New Roman"/>
                <w:sz w:val="24"/>
                <w:szCs w:val="24"/>
                <w:lang w:val="de-DE"/>
              </w:rPr>
              <w:t xml:space="preserve">- </w:t>
            </w:r>
            <w:r w:rsidR="00A924E2" w:rsidRPr="00A3596F">
              <w:rPr>
                <w:rFonts w:ascii="Times New Roman" w:hAnsi="Times New Roman" w:cs="Times New Roman"/>
                <w:sz w:val="24"/>
                <w:szCs w:val="24"/>
                <w:lang w:val="de-DE"/>
              </w:rPr>
              <w:t>I</w:t>
            </w:r>
            <w:r w:rsidR="00BE73B6">
              <w:rPr>
                <w:rFonts w:ascii="Times New Roman" w:hAnsi="Times New Roman" w:cs="Times New Roman"/>
                <w:sz w:val="24"/>
                <w:szCs w:val="24"/>
                <w:lang w:val="de-DE"/>
              </w:rPr>
              <w:t>m EMV</w:t>
            </w:r>
            <w:r w:rsidRPr="00BE73B6">
              <w:rPr>
                <w:rFonts w:ascii="Times New Roman" w:hAnsi="Times New Roman" w:cs="Times New Roman"/>
                <w:sz w:val="24"/>
                <w:szCs w:val="24"/>
                <w:lang w:val="de-DE"/>
              </w:rPr>
              <w:t>- Bereich</w:t>
            </w:r>
            <w:r w:rsidR="00BE73B6" w:rsidRPr="00BE73B6">
              <w:rPr>
                <w:rFonts w:ascii="Times New Roman" w:hAnsi="Times New Roman" w:cs="Times New Roman"/>
                <w:sz w:val="24"/>
                <w:szCs w:val="24"/>
                <w:lang w:val="de-DE"/>
              </w:rPr>
              <w:t xml:space="preserve"> (</w:t>
            </w:r>
            <w:r w:rsidR="00BE73B6" w:rsidRPr="00BE73B6">
              <w:rPr>
                <w:rFonts w:ascii="Times New Roman" w:hAnsi="Times New Roman"/>
                <w:sz w:val="24"/>
                <w:szCs w:val="24"/>
                <w:lang w:val="de-DE"/>
              </w:rPr>
              <w:t>Elektromagnetische Verträglichkeit)</w:t>
            </w:r>
          </w:p>
          <w:p w:rsidR="00A43F4E" w:rsidRPr="00A3596F" w:rsidRDefault="00A43F4E" w:rsidP="00A3596F">
            <w:pPr>
              <w:autoSpaceDE w:val="0"/>
              <w:autoSpaceDN w:val="0"/>
              <w:adjustRightInd w:val="0"/>
              <w:spacing w:line="360" w:lineRule="auto"/>
              <w:jc w:val="both"/>
              <w:rPr>
                <w:rFonts w:ascii="Times New Roman" w:hAnsi="Times New Roman" w:cs="Times New Roman"/>
                <w:sz w:val="24"/>
                <w:szCs w:val="24"/>
                <w:lang w:val="de-DE"/>
              </w:rPr>
            </w:pPr>
            <w:r w:rsidRPr="00A3596F">
              <w:rPr>
                <w:rFonts w:ascii="Times New Roman" w:hAnsi="Times New Roman" w:cs="Times New Roman"/>
                <w:sz w:val="24"/>
                <w:szCs w:val="24"/>
                <w:lang w:val="de-DE"/>
              </w:rPr>
              <w:t>PN-EN 55014-1:2012</w:t>
            </w:r>
          </w:p>
          <w:p w:rsidR="00A43F4E" w:rsidRPr="00A3596F" w:rsidRDefault="00A43F4E" w:rsidP="00A3596F">
            <w:pPr>
              <w:autoSpaceDE w:val="0"/>
              <w:autoSpaceDN w:val="0"/>
              <w:adjustRightInd w:val="0"/>
              <w:spacing w:line="360" w:lineRule="auto"/>
              <w:rPr>
                <w:rFonts w:ascii="Times New Roman" w:hAnsi="Times New Roman" w:cs="Times New Roman"/>
                <w:sz w:val="24"/>
                <w:szCs w:val="24"/>
                <w:lang w:val="de-DE"/>
              </w:rPr>
            </w:pPr>
            <w:r w:rsidRPr="00A3596F">
              <w:rPr>
                <w:rFonts w:ascii="Times New Roman" w:hAnsi="Times New Roman" w:cs="Times New Roman"/>
                <w:sz w:val="24"/>
                <w:szCs w:val="24"/>
                <w:lang w:val="de-DE"/>
              </w:rPr>
              <w:t>PN-EN 61000-3-2:2014-10</w:t>
            </w:r>
          </w:p>
          <w:p w:rsidR="00A43F4E" w:rsidRPr="00A3596F" w:rsidRDefault="00A43F4E" w:rsidP="00A3596F">
            <w:pPr>
              <w:spacing w:line="360" w:lineRule="auto"/>
              <w:rPr>
                <w:rFonts w:ascii="Times New Roman" w:hAnsi="Times New Roman" w:cs="Times New Roman"/>
                <w:sz w:val="24"/>
                <w:szCs w:val="24"/>
                <w:lang w:val="de-DE"/>
              </w:rPr>
            </w:pPr>
            <w:r w:rsidRPr="00A3596F">
              <w:rPr>
                <w:rFonts w:ascii="Times New Roman" w:hAnsi="Times New Roman" w:cs="Times New Roman"/>
                <w:sz w:val="24"/>
                <w:szCs w:val="24"/>
                <w:lang w:val="de-DE"/>
              </w:rPr>
              <w:t xml:space="preserve">PN-EN 61000-3:2013-10 </w:t>
            </w:r>
          </w:p>
          <w:p w:rsidR="00A43F4E" w:rsidRPr="00A3596F" w:rsidRDefault="00A43F4E" w:rsidP="00A3596F">
            <w:pPr>
              <w:spacing w:line="360" w:lineRule="auto"/>
              <w:rPr>
                <w:rFonts w:ascii="Times New Roman" w:hAnsi="Times New Roman" w:cs="Times New Roman"/>
                <w:sz w:val="24"/>
                <w:szCs w:val="24"/>
                <w:lang w:val="de-DE"/>
              </w:rPr>
            </w:pPr>
          </w:p>
          <w:p w:rsidR="00A43F4E" w:rsidRPr="00A3596F" w:rsidRDefault="00A43F4E" w:rsidP="00A3596F">
            <w:pPr>
              <w:spacing w:line="360" w:lineRule="auto"/>
              <w:jc w:val="both"/>
              <w:rPr>
                <w:rFonts w:ascii="Times New Roman" w:hAnsi="Times New Roman" w:cs="Times New Roman"/>
                <w:sz w:val="24"/>
                <w:szCs w:val="24"/>
                <w:lang w:val="de-DE"/>
              </w:rPr>
            </w:pPr>
            <w:r w:rsidRPr="00A3596F">
              <w:rPr>
                <w:rFonts w:ascii="Times New Roman" w:hAnsi="Times New Roman" w:cs="Times New Roman"/>
                <w:sz w:val="24"/>
                <w:szCs w:val="24"/>
                <w:lang w:val="de-DE"/>
              </w:rPr>
              <w:t>Die letzten beiden Ziffern des Jahres, in dem die CE-Kennzeichnung angebracht wurde: CE:17.</w:t>
            </w:r>
          </w:p>
          <w:p w:rsidR="00A43F4E" w:rsidRPr="00A3596F" w:rsidRDefault="00A43F4E" w:rsidP="00A3596F">
            <w:pPr>
              <w:spacing w:line="360" w:lineRule="auto"/>
              <w:jc w:val="both"/>
              <w:rPr>
                <w:rFonts w:ascii="Times New Roman" w:hAnsi="Times New Roman" w:cs="Times New Roman"/>
                <w:sz w:val="24"/>
                <w:szCs w:val="24"/>
                <w:lang w:val="de-DE"/>
              </w:rPr>
            </w:pPr>
          </w:p>
          <w:p w:rsidR="00A43F4E" w:rsidRPr="00A3596F" w:rsidRDefault="00A43F4E" w:rsidP="00A3596F">
            <w:pPr>
              <w:spacing w:line="360" w:lineRule="auto"/>
              <w:rPr>
                <w:rFonts w:ascii="Times New Roman" w:hAnsi="Times New Roman" w:cs="Times New Roman"/>
                <w:sz w:val="24"/>
                <w:szCs w:val="24"/>
                <w:lang w:val="de-DE"/>
              </w:rPr>
            </w:pPr>
            <w:proofErr w:type="spellStart"/>
            <w:r w:rsidRPr="00A3596F">
              <w:rPr>
                <w:rFonts w:ascii="Times New Roman" w:hAnsi="Times New Roman" w:cs="Times New Roman"/>
                <w:sz w:val="24"/>
                <w:szCs w:val="24"/>
                <w:lang w:val="de-DE"/>
              </w:rPr>
              <w:t>Nowa</w:t>
            </w:r>
            <w:proofErr w:type="spellEnd"/>
            <w:r w:rsidRPr="00A3596F">
              <w:rPr>
                <w:rFonts w:ascii="Times New Roman" w:hAnsi="Times New Roman" w:cs="Times New Roman"/>
                <w:sz w:val="24"/>
                <w:szCs w:val="24"/>
                <w:lang w:val="de-DE"/>
              </w:rPr>
              <w:t xml:space="preserve"> </w:t>
            </w:r>
            <w:proofErr w:type="spellStart"/>
            <w:r w:rsidRPr="00A3596F">
              <w:rPr>
                <w:rFonts w:ascii="Times New Roman" w:hAnsi="Times New Roman" w:cs="Times New Roman"/>
                <w:sz w:val="24"/>
                <w:szCs w:val="24"/>
                <w:lang w:val="de-DE"/>
              </w:rPr>
              <w:t>D</w:t>
            </w:r>
            <w:r w:rsidR="000A0847" w:rsidRPr="00A3596F">
              <w:rPr>
                <w:rFonts w:ascii="Times New Roman" w:hAnsi="Times New Roman" w:cs="Times New Roman"/>
                <w:sz w:val="24"/>
                <w:szCs w:val="24"/>
                <w:lang w:val="de-DE"/>
              </w:rPr>
              <w:t>ęba</w:t>
            </w:r>
            <w:proofErr w:type="spellEnd"/>
            <w:r w:rsidR="000A0847" w:rsidRPr="00A3596F">
              <w:rPr>
                <w:rFonts w:ascii="Times New Roman" w:hAnsi="Times New Roman" w:cs="Times New Roman"/>
                <w:sz w:val="24"/>
                <w:szCs w:val="24"/>
                <w:lang w:val="de-DE"/>
              </w:rPr>
              <w:t>, den 1.</w:t>
            </w:r>
            <w:r w:rsidRPr="00A3596F">
              <w:rPr>
                <w:rFonts w:ascii="Times New Roman" w:hAnsi="Times New Roman" w:cs="Times New Roman"/>
                <w:sz w:val="24"/>
                <w:szCs w:val="24"/>
                <w:lang w:val="de-DE"/>
              </w:rPr>
              <w:t>3.2017</w:t>
            </w:r>
          </w:p>
          <w:p w:rsidR="00A43F4E" w:rsidRPr="00A3596F" w:rsidRDefault="00A43F4E" w:rsidP="00A3596F">
            <w:pPr>
              <w:spacing w:line="360" w:lineRule="auto"/>
              <w:rPr>
                <w:rFonts w:ascii="Times New Roman" w:hAnsi="Times New Roman" w:cs="Times New Roman"/>
                <w:b/>
                <w:sz w:val="24"/>
                <w:szCs w:val="24"/>
                <w:lang w:val="de-DE"/>
              </w:rPr>
            </w:pPr>
          </w:p>
          <w:p w:rsidR="00A43F4E" w:rsidRPr="00A3596F" w:rsidRDefault="00A43F4E" w:rsidP="00A3596F">
            <w:pPr>
              <w:spacing w:line="360" w:lineRule="auto"/>
              <w:rPr>
                <w:rFonts w:ascii="Times New Roman" w:hAnsi="Times New Roman" w:cs="Times New Roman"/>
                <w:sz w:val="24"/>
                <w:szCs w:val="24"/>
                <w:lang w:val="de-DE"/>
              </w:rPr>
            </w:pPr>
            <w:r w:rsidRPr="00A3596F">
              <w:rPr>
                <w:rFonts w:ascii="Times New Roman" w:hAnsi="Times New Roman" w:cs="Times New Roman"/>
                <w:b/>
                <w:sz w:val="24"/>
                <w:szCs w:val="24"/>
                <w:lang w:val="de-DE"/>
              </w:rPr>
              <w:t xml:space="preserve">Kazimierz Kos – Vorstandsvorsitzender  </w:t>
            </w:r>
            <w:r w:rsidRPr="00A3596F">
              <w:rPr>
                <w:rFonts w:ascii="Times New Roman" w:hAnsi="Times New Roman" w:cs="Times New Roman"/>
                <w:sz w:val="24"/>
                <w:szCs w:val="24"/>
                <w:lang w:val="de-DE"/>
              </w:rPr>
              <w:t>Unterschrift</w:t>
            </w:r>
            <w:r w:rsidRPr="00A3596F">
              <w:rPr>
                <w:rFonts w:ascii="Times New Roman" w:hAnsi="Times New Roman" w:cs="Times New Roman"/>
                <w:b/>
                <w:sz w:val="24"/>
                <w:szCs w:val="24"/>
                <w:lang w:val="de-DE"/>
              </w:rPr>
              <w:t xml:space="preserve"> </w:t>
            </w:r>
            <w:r w:rsidRPr="00A3596F">
              <w:rPr>
                <w:rFonts w:ascii="Times New Roman" w:hAnsi="Times New Roman" w:cs="Times New Roman"/>
                <w:i/>
                <w:sz w:val="24"/>
                <w:szCs w:val="24"/>
                <w:lang w:val="de-DE"/>
              </w:rPr>
              <w:t>[Unleserliche Unterschrift]</w:t>
            </w:r>
          </w:p>
        </w:tc>
      </w:tr>
    </w:tbl>
    <w:p w:rsidR="00A43F4E" w:rsidRDefault="00A43F4E" w:rsidP="00A3596F">
      <w:pPr>
        <w:spacing w:after="0" w:line="360" w:lineRule="auto"/>
        <w:jc w:val="both"/>
        <w:rPr>
          <w:rFonts w:ascii="Times New Roman" w:hAnsi="Times New Roman" w:cs="Times New Roman"/>
          <w:sz w:val="24"/>
          <w:szCs w:val="24"/>
          <w:lang w:val="de-DE"/>
        </w:rPr>
      </w:pPr>
    </w:p>
    <w:p w:rsidR="00955B85" w:rsidRPr="00955B85" w:rsidRDefault="00C968A9" w:rsidP="00A3596F">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dezal</w:t>
      </w:r>
      <w:proofErr w:type="spellEnd"/>
      <w:r>
        <w:rPr>
          <w:rFonts w:ascii="Times New Roman" w:hAnsi="Times New Roman" w:cs="Times New Roman"/>
          <w:sz w:val="24"/>
          <w:szCs w:val="24"/>
        </w:rPr>
        <w:t xml:space="preserve"> pro sa</w:t>
      </w:r>
      <w:bookmarkStart w:id="0" w:name="_GoBack"/>
      <w:bookmarkEnd w:id="0"/>
    </w:p>
    <w:p w:rsidR="00955B85" w:rsidRDefault="00955B85" w:rsidP="00E24763">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39-460 Nowa Dęba</w:t>
      </w:r>
    </w:p>
    <w:p w:rsidR="00955B85" w:rsidRPr="00955B85" w:rsidRDefault="00C968A9" w:rsidP="00E24763">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Ul. Piotra Siedleckiego 11</w:t>
      </w:r>
    </w:p>
    <w:p w:rsidR="00955B85" w:rsidRPr="00955B85" w:rsidRDefault="00955B85" w:rsidP="00E24763">
      <w:pPr>
        <w:spacing w:after="0" w:line="360" w:lineRule="auto"/>
        <w:jc w:val="right"/>
        <w:rPr>
          <w:rFonts w:ascii="Times New Roman" w:hAnsi="Times New Roman" w:cs="Times New Roman"/>
          <w:sz w:val="24"/>
          <w:szCs w:val="24"/>
        </w:rPr>
      </w:pPr>
      <w:r w:rsidRPr="00955B85">
        <w:rPr>
          <w:rFonts w:ascii="Times New Roman" w:hAnsi="Times New Roman" w:cs="Times New Roman"/>
          <w:sz w:val="24"/>
          <w:szCs w:val="24"/>
        </w:rPr>
        <w:t>Tel./Fax. 15 846 42 31</w:t>
      </w:r>
    </w:p>
    <w:p w:rsidR="00955B85" w:rsidRPr="00955B85" w:rsidRDefault="00955B85" w:rsidP="00E24763">
      <w:pPr>
        <w:spacing w:after="0" w:line="360" w:lineRule="auto"/>
        <w:jc w:val="right"/>
        <w:rPr>
          <w:rFonts w:ascii="Times New Roman" w:hAnsi="Times New Roman" w:cs="Times New Roman"/>
          <w:sz w:val="24"/>
          <w:szCs w:val="24"/>
          <w:lang w:val="de-DE"/>
        </w:rPr>
      </w:pPr>
      <w:r w:rsidRPr="00955B85">
        <w:rPr>
          <w:rFonts w:ascii="Times New Roman" w:hAnsi="Times New Roman" w:cs="Times New Roman"/>
          <w:sz w:val="24"/>
          <w:szCs w:val="24"/>
          <w:lang w:val="de-DE"/>
        </w:rPr>
        <w:t xml:space="preserve">E-Mail: </w:t>
      </w:r>
      <w:hyperlink r:id="rId9" w:history="1">
        <w:r w:rsidRPr="00955B85">
          <w:rPr>
            <w:rStyle w:val="Hipercze"/>
            <w:rFonts w:ascii="Times New Roman" w:hAnsi="Times New Roman" w:cs="Times New Roman"/>
            <w:color w:val="auto"/>
            <w:sz w:val="24"/>
            <w:szCs w:val="24"/>
            <w:u w:val="none"/>
            <w:lang w:val="de-DE"/>
          </w:rPr>
          <w:t>info@dezal.com.pl</w:t>
        </w:r>
      </w:hyperlink>
    </w:p>
    <w:p w:rsidR="00955B85" w:rsidRPr="00955B85" w:rsidRDefault="00B02D9E" w:rsidP="00E24763">
      <w:pPr>
        <w:spacing w:after="0" w:line="360" w:lineRule="auto"/>
        <w:jc w:val="right"/>
        <w:rPr>
          <w:rFonts w:ascii="Times New Roman" w:hAnsi="Times New Roman" w:cs="Times New Roman"/>
          <w:sz w:val="24"/>
          <w:szCs w:val="24"/>
          <w:lang w:val="de-DE"/>
        </w:rPr>
      </w:pPr>
      <w:hyperlink r:id="rId10" w:history="1">
        <w:r w:rsidR="00955B85" w:rsidRPr="00955B85">
          <w:rPr>
            <w:rStyle w:val="Hipercze"/>
            <w:rFonts w:ascii="Times New Roman" w:hAnsi="Times New Roman" w:cs="Times New Roman"/>
            <w:color w:val="auto"/>
            <w:sz w:val="24"/>
            <w:szCs w:val="24"/>
            <w:u w:val="none"/>
            <w:lang w:val="de-DE"/>
          </w:rPr>
          <w:t>www.dezal.com.pl</w:t>
        </w:r>
      </w:hyperlink>
    </w:p>
    <w:p w:rsidR="00955B85" w:rsidRPr="00955B85" w:rsidRDefault="008D5638" w:rsidP="00A3596F">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___________________________________________________________________________</w:t>
      </w:r>
    </w:p>
    <w:p w:rsidR="005510D7" w:rsidRPr="00955B85" w:rsidRDefault="005510D7" w:rsidP="00A3596F">
      <w:pPr>
        <w:spacing w:after="0" w:line="360" w:lineRule="auto"/>
        <w:jc w:val="both"/>
        <w:rPr>
          <w:rFonts w:ascii="Times New Roman" w:hAnsi="Times New Roman" w:cs="Times New Roman"/>
          <w:sz w:val="24"/>
          <w:szCs w:val="24"/>
          <w:lang w:val="de-DE"/>
        </w:rPr>
      </w:pPr>
    </w:p>
    <w:p w:rsidR="00364504" w:rsidRPr="00A3596F" w:rsidRDefault="000810E7" w:rsidP="00A3596F">
      <w:pPr>
        <w:spacing w:after="0" w:line="360" w:lineRule="auto"/>
        <w:jc w:val="center"/>
        <w:rPr>
          <w:rFonts w:ascii="Times New Roman" w:hAnsi="Times New Roman" w:cs="Times New Roman"/>
          <w:b/>
          <w:sz w:val="24"/>
          <w:szCs w:val="24"/>
          <w:lang w:val="de-DE" w:eastAsia="ar-SA"/>
        </w:rPr>
      </w:pPr>
      <w:r w:rsidRPr="00955B85">
        <w:rPr>
          <w:rFonts w:ascii="Times New Roman" w:hAnsi="Times New Roman" w:cs="Times New Roman"/>
          <w:sz w:val="24"/>
          <w:szCs w:val="24"/>
          <w:lang w:val="de-DE"/>
        </w:rPr>
        <w:t xml:space="preserve"> </w:t>
      </w:r>
      <w:r w:rsidR="00364504" w:rsidRPr="00A3596F">
        <w:rPr>
          <w:rFonts w:ascii="Times New Roman" w:hAnsi="Times New Roman" w:cs="Times New Roman"/>
          <w:b/>
          <w:sz w:val="24"/>
          <w:szCs w:val="24"/>
          <w:lang w:val="de-DE" w:eastAsia="ar-SA"/>
        </w:rPr>
        <w:t>BEDIENUNGSANLEITUNG</w:t>
      </w:r>
    </w:p>
    <w:p w:rsidR="00364504" w:rsidRPr="00A3596F" w:rsidRDefault="00364504" w:rsidP="00A3596F">
      <w:pPr>
        <w:spacing w:after="0" w:line="360" w:lineRule="auto"/>
        <w:jc w:val="center"/>
        <w:rPr>
          <w:rFonts w:ascii="Times New Roman" w:hAnsi="Times New Roman" w:cs="Times New Roman"/>
          <w:b/>
          <w:sz w:val="24"/>
          <w:szCs w:val="24"/>
          <w:lang w:val="de-DE" w:eastAsia="ar-SA"/>
        </w:rPr>
      </w:pPr>
      <w:r w:rsidRPr="00A3596F">
        <w:rPr>
          <w:rFonts w:ascii="Times New Roman" w:hAnsi="Times New Roman" w:cs="Times New Roman"/>
          <w:b/>
          <w:sz w:val="24"/>
          <w:szCs w:val="24"/>
          <w:lang w:val="de-DE" w:eastAsia="ar-SA"/>
        </w:rPr>
        <w:t>DES WAFFELEISENS</w:t>
      </w:r>
    </w:p>
    <w:p w:rsidR="00364504" w:rsidRPr="00A3596F" w:rsidRDefault="00364504" w:rsidP="00A3596F">
      <w:pPr>
        <w:spacing w:after="0" w:line="360" w:lineRule="auto"/>
        <w:jc w:val="center"/>
        <w:rPr>
          <w:rFonts w:ascii="Times New Roman" w:hAnsi="Times New Roman" w:cs="Times New Roman"/>
          <w:sz w:val="24"/>
          <w:szCs w:val="24"/>
          <w:lang w:val="de-DE" w:eastAsia="ar-SA"/>
        </w:rPr>
      </w:pPr>
      <w:r w:rsidRPr="00A3596F">
        <w:rPr>
          <w:rFonts w:ascii="Times New Roman" w:hAnsi="Times New Roman" w:cs="Times New Roman"/>
          <w:b/>
          <w:sz w:val="24"/>
          <w:szCs w:val="24"/>
          <w:lang w:val="de-DE" w:eastAsia="ar-SA"/>
        </w:rPr>
        <w:t>TYP 301, 301.4, 301.5, 301.6 , 301.7</w:t>
      </w:r>
    </w:p>
    <w:p w:rsidR="00364504" w:rsidRPr="00A3596F" w:rsidRDefault="00364504" w:rsidP="00A3596F">
      <w:pPr>
        <w:spacing w:after="0" w:line="360" w:lineRule="auto"/>
        <w:rPr>
          <w:rFonts w:ascii="Times New Roman" w:hAnsi="Times New Roman" w:cs="Times New Roman"/>
          <w:sz w:val="24"/>
          <w:szCs w:val="24"/>
          <w:lang w:val="de-DE" w:eastAsia="ar-SA"/>
        </w:rPr>
      </w:pPr>
    </w:p>
    <w:p w:rsidR="00364504" w:rsidRPr="00A3596F" w:rsidRDefault="00A3596F" w:rsidP="00A3596F">
      <w:pPr>
        <w:spacing w:after="0" w:line="360" w:lineRule="auto"/>
        <w:rPr>
          <w:rFonts w:ascii="Times New Roman" w:hAnsi="Times New Roman" w:cs="Times New Roman"/>
          <w:b/>
          <w:i/>
          <w:sz w:val="24"/>
          <w:szCs w:val="24"/>
          <w:u w:val="single"/>
          <w:lang w:val="de-DE" w:eastAsia="ar-SA"/>
        </w:rPr>
      </w:pPr>
      <w:r>
        <w:rPr>
          <w:rFonts w:ascii="Times New Roman" w:hAnsi="Times New Roman" w:cs="Times New Roman"/>
          <w:b/>
          <w:i/>
          <w:sz w:val="24"/>
          <w:szCs w:val="24"/>
          <w:u w:val="single"/>
          <w:lang w:val="de-DE" w:eastAsia="ar-SA"/>
        </w:rPr>
        <w:t>Technische Daten</w:t>
      </w:r>
    </w:p>
    <w:tbl>
      <w:tblPr>
        <w:tblW w:w="9586" w:type="dxa"/>
        <w:tblInd w:w="-5" w:type="dxa"/>
        <w:tblLayout w:type="fixed"/>
        <w:tblLook w:val="0000" w:firstRow="0" w:lastRow="0" w:firstColumn="0" w:lastColumn="0" w:noHBand="0" w:noVBand="0"/>
      </w:tblPr>
      <w:tblGrid>
        <w:gridCol w:w="5778"/>
        <w:gridCol w:w="3808"/>
      </w:tblGrid>
      <w:tr w:rsidR="00364504" w:rsidRPr="00955B85" w:rsidTr="00A3596F">
        <w:tc>
          <w:tcPr>
            <w:tcW w:w="5778" w:type="dxa"/>
            <w:tcBorders>
              <w:top w:val="single" w:sz="4" w:space="0" w:color="000000"/>
              <w:left w:val="single" w:sz="4" w:space="0" w:color="000000"/>
              <w:bottom w:val="single" w:sz="4" w:space="0" w:color="000000"/>
            </w:tcBorders>
            <w:shd w:val="clear" w:color="auto" w:fill="auto"/>
          </w:tcPr>
          <w:p w:rsidR="00364504" w:rsidRPr="00A3596F" w:rsidRDefault="00364504" w:rsidP="00A3596F">
            <w:pPr>
              <w:spacing w:after="0" w:line="360" w:lineRule="auto"/>
              <w:rPr>
                <w:rFonts w:ascii="Times New Roman" w:hAnsi="Times New Roman" w:cs="Times New Roman"/>
                <w:sz w:val="24"/>
                <w:szCs w:val="24"/>
                <w:lang w:val="de-DE" w:eastAsia="ar-SA"/>
              </w:rPr>
            </w:pPr>
            <w:r w:rsidRPr="00A3596F">
              <w:rPr>
                <w:rFonts w:ascii="Times New Roman" w:hAnsi="Times New Roman" w:cs="Times New Roman"/>
                <w:sz w:val="24"/>
                <w:szCs w:val="24"/>
                <w:lang w:val="de-DE" w:eastAsia="ar-SA"/>
              </w:rPr>
              <w:t>Nennspannung</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rsidR="00364504" w:rsidRPr="00955B85" w:rsidRDefault="00364504" w:rsidP="00A3596F">
            <w:pPr>
              <w:spacing w:after="0" w:line="360" w:lineRule="auto"/>
              <w:rPr>
                <w:rFonts w:ascii="Times New Roman" w:hAnsi="Times New Roman" w:cs="Times New Roman"/>
                <w:sz w:val="24"/>
                <w:szCs w:val="24"/>
                <w:lang w:val="de-DE"/>
              </w:rPr>
            </w:pPr>
            <w:r w:rsidRPr="00A3596F">
              <w:rPr>
                <w:rFonts w:ascii="Times New Roman" w:hAnsi="Times New Roman" w:cs="Times New Roman"/>
                <w:sz w:val="24"/>
                <w:szCs w:val="24"/>
                <w:lang w:val="de-DE" w:eastAsia="ar-SA"/>
              </w:rPr>
              <w:t>- 230 V~</w:t>
            </w:r>
          </w:p>
        </w:tc>
      </w:tr>
      <w:tr w:rsidR="00364504" w:rsidRPr="00A3596F" w:rsidTr="00A3596F">
        <w:tc>
          <w:tcPr>
            <w:tcW w:w="5778" w:type="dxa"/>
            <w:tcBorders>
              <w:top w:val="single" w:sz="4" w:space="0" w:color="000000"/>
              <w:left w:val="single" w:sz="4" w:space="0" w:color="000000"/>
              <w:bottom w:val="single" w:sz="4" w:space="0" w:color="000000"/>
            </w:tcBorders>
            <w:shd w:val="clear" w:color="auto" w:fill="auto"/>
          </w:tcPr>
          <w:p w:rsidR="00364504" w:rsidRPr="00A3596F" w:rsidRDefault="00364504" w:rsidP="00A3596F">
            <w:pPr>
              <w:spacing w:after="0" w:line="360" w:lineRule="auto"/>
              <w:rPr>
                <w:rFonts w:ascii="Times New Roman" w:hAnsi="Times New Roman" w:cs="Times New Roman"/>
                <w:sz w:val="24"/>
                <w:szCs w:val="24"/>
                <w:lang w:val="de-DE" w:eastAsia="ar-SA"/>
              </w:rPr>
            </w:pPr>
            <w:r w:rsidRPr="00A3596F">
              <w:rPr>
                <w:rFonts w:ascii="Times New Roman" w:hAnsi="Times New Roman" w:cs="Times New Roman"/>
                <w:sz w:val="24"/>
                <w:szCs w:val="24"/>
                <w:lang w:val="de-DE" w:eastAsia="ar-SA"/>
              </w:rPr>
              <w:t>Nennleistung</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rsidR="00364504" w:rsidRPr="00A3596F" w:rsidRDefault="00364504" w:rsidP="00A3596F">
            <w:pPr>
              <w:spacing w:after="0" w:line="360" w:lineRule="auto"/>
              <w:rPr>
                <w:rFonts w:ascii="Times New Roman" w:hAnsi="Times New Roman" w:cs="Times New Roman"/>
                <w:sz w:val="24"/>
                <w:szCs w:val="24"/>
              </w:rPr>
            </w:pPr>
            <w:r w:rsidRPr="00A3596F">
              <w:rPr>
                <w:rFonts w:ascii="Times New Roman" w:hAnsi="Times New Roman" w:cs="Times New Roman"/>
                <w:sz w:val="24"/>
                <w:szCs w:val="24"/>
                <w:lang w:val="de-DE" w:eastAsia="ar-SA"/>
              </w:rPr>
              <w:t>- 1300 W</w:t>
            </w:r>
          </w:p>
        </w:tc>
      </w:tr>
      <w:tr w:rsidR="00364504" w:rsidRPr="00A3596F" w:rsidTr="00A3596F">
        <w:tc>
          <w:tcPr>
            <w:tcW w:w="5778" w:type="dxa"/>
            <w:tcBorders>
              <w:top w:val="single" w:sz="4" w:space="0" w:color="000000"/>
              <w:left w:val="single" w:sz="4" w:space="0" w:color="000000"/>
              <w:bottom w:val="single" w:sz="4" w:space="0" w:color="000000"/>
            </w:tcBorders>
            <w:shd w:val="clear" w:color="auto" w:fill="auto"/>
          </w:tcPr>
          <w:p w:rsidR="00364504" w:rsidRPr="00A3596F" w:rsidRDefault="00364504" w:rsidP="00A3596F">
            <w:pPr>
              <w:spacing w:after="0" w:line="360" w:lineRule="auto"/>
              <w:rPr>
                <w:rFonts w:ascii="Times New Roman" w:hAnsi="Times New Roman" w:cs="Times New Roman"/>
                <w:sz w:val="24"/>
                <w:szCs w:val="24"/>
                <w:lang w:val="de-DE" w:eastAsia="ar-SA"/>
              </w:rPr>
            </w:pPr>
            <w:r w:rsidRPr="00A3596F">
              <w:rPr>
                <w:rFonts w:ascii="Times New Roman" w:hAnsi="Times New Roman" w:cs="Times New Roman"/>
                <w:sz w:val="24"/>
                <w:szCs w:val="24"/>
                <w:lang w:val="de-DE" w:eastAsia="ar-SA"/>
              </w:rPr>
              <w:t>Isolationsklasse</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rsidR="00364504" w:rsidRPr="00A3596F" w:rsidRDefault="00364504" w:rsidP="00A3596F">
            <w:pPr>
              <w:spacing w:after="0" w:line="360" w:lineRule="auto"/>
              <w:rPr>
                <w:rFonts w:ascii="Times New Roman" w:hAnsi="Times New Roman" w:cs="Times New Roman"/>
                <w:sz w:val="24"/>
                <w:szCs w:val="24"/>
              </w:rPr>
            </w:pPr>
            <w:r w:rsidRPr="00A3596F">
              <w:rPr>
                <w:rFonts w:ascii="Times New Roman" w:hAnsi="Times New Roman" w:cs="Times New Roman"/>
                <w:sz w:val="24"/>
                <w:szCs w:val="24"/>
                <w:lang w:val="de-DE" w:eastAsia="ar-SA"/>
              </w:rPr>
              <w:t>- 1</w:t>
            </w:r>
          </w:p>
        </w:tc>
      </w:tr>
      <w:tr w:rsidR="00364504" w:rsidRPr="00A3596F" w:rsidTr="00A3596F">
        <w:tc>
          <w:tcPr>
            <w:tcW w:w="5778" w:type="dxa"/>
            <w:tcBorders>
              <w:top w:val="single" w:sz="4" w:space="0" w:color="000000"/>
              <w:left w:val="single" w:sz="4" w:space="0" w:color="000000"/>
              <w:bottom w:val="single" w:sz="4" w:space="0" w:color="000000"/>
            </w:tcBorders>
            <w:shd w:val="clear" w:color="auto" w:fill="auto"/>
          </w:tcPr>
          <w:p w:rsidR="00364504" w:rsidRPr="00A3596F" w:rsidRDefault="00364504" w:rsidP="00A3596F">
            <w:pPr>
              <w:spacing w:after="0" w:line="360" w:lineRule="auto"/>
              <w:rPr>
                <w:rFonts w:ascii="Times New Roman" w:hAnsi="Times New Roman" w:cs="Times New Roman"/>
                <w:sz w:val="24"/>
                <w:szCs w:val="24"/>
                <w:lang w:val="de-DE" w:eastAsia="ar-SA"/>
              </w:rPr>
            </w:pPr>
            <w:r w:rsidRPr="00A3596F">
              <w:rPr>
                <w:rFonts w:ascii="Times New Roman" w:hAnsi="Times New Roman" w:cs="Times New Roman"/>
                <w:sz w:val="24"/>
                <w:szCs w:val="24"/>
                <w:lang w:val="de-DE" w:eastAsia="ar-SA"/>
              </w:rPr>
              <w:lastRenderedPageBreak/>
              <w:t>Betriebstempe</w:t>
            </w:r>
            <w:r w:rsidR="00500377">
              <w:rPr>
                <w:rFonts w:ascii="Times New Roman" w:hAnsi="Times New Roman" w:cs="Times New Roman"/>
                <w:sz w:val="24"/>
                <w:szCs w:val="24"/>
                <w:lang w:val="de-DE" w:eastAsia="ar-SA"/>
              </w:rPr>
              <w:t>ratur (bei geschlossenen Waffel</w:t>
            </w:r>
            <w:r w:rsidRPr="00A3596F">
              <w:rPr>
                <w:rFonts w:ascii="Times New Roman" w:hAnsi="Times New Roman" w:cs="Times New Roman"/>
                <w:sz w:val="24"/>
                <w:szCs w:val="24"/>
                <w:lang w:val="de-DE" w:eastAsia="ar-SA"/>
              </w:rPr>
              <w:t>platten)</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rsidR="00364504" w:rsidRPr="00A3596F" w:rsidRDefault="00364504" w:rsidP="00A3596F">
            <w:pPr>
              <w:spacing w:after="0" w:line="360" w:lineRule="auto"/>
              <w:rPr>
                <w:rFonts w:ascii="Times New Roman" w:hAnsi="Times New Roman" w:cs="Times New Roman"/>
                <w:sz w:val="24"/>
                <w:szCs w:val="24"/>
              </w:rPr>
            </w:pPr>
            <w:r w:rsidRPr="00A3596F">
              <w:rPr>
                <w:rFonts w:ascii="Times New Roman" w:hAnsi="Times New Roman" w:cs="Times New Roman"/>
                <w:sz w:val="24"/>
                <w:szCs w:val="24"/>
                <w:lang w:val="de-DE" w:eastAsia="ar-SA"/>
              </w:rPr>
              <w:t>- ca. 195°C</w:t>
            </w:r>
          </w:p>
        </w:tc>
      </w:tr>
      <w:tr w:rsidR="00364504" w:rsidRPr="00A3596F" w:rsidTr="00A3596F">
        <w:tc>
          <w:tcPr>
            <w:tcW w:w="5778" w:type="dxa"/>
            <w:tcBorders>
              <w:top w:val="single" w:sz="4" w:space="0" w:color="000000"/>
              <w:left w:val="single" w:sz="4" w:space="0" w:color="000000"/>
              <w:bottom w:val="single" w:sz="4" w:space="0" w:color="000000"/>
            </w:tcBorders>
            <w:shd w:val="clear" w:color="auto" w:fill="auto"/>
          </w:tcPr>
          <w:p w:rsidR="00364504" w:rsidRPr="00A3596F" w:rsidRDefault="00364504" w:rsidP="00A3596F">
            <w:pPr>
              <w:spacing w:after="0" w:line="360" w:lineRule="auto"/>
              <w:rPr>
                <w:rFonts w:ascii="Times New Roman" w:hAnsi="Times New Roman" w:cs="Times New Roman"/>
                <w:sz w:val="24"/>
                <w:szCs w:val="24"/>
                <w:lang w:val="de-DE" w:eastAsia="ar-SA"/>
              </w:rPr>
            </w:pPr>
            <w:r w:rsidRPr="00A3596F">
              <w:rPr>
                <w:rFonts w:ascii="Times New Roman" w:hAnsi="Times New Roman" w:cs="Times New Roman"/>
                <w:sz w:val="24"/>
                <w:szCs w:val="24"/>
                <w:lang w:val="de-DE" w:eastAsia="ar-SA"/>
              </w:rPr>
              <w:t>Anzahl der gebackenen Waffeln</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rsidR="00364504" w:rsidRPr="00A3596F" w:rsidRDefault="00364504" w:rsidP="00A3596F">
            <w:pPr>
              <w:spacing w:after="0" w:line="360" w:lineRule="auto"/>
              <w:rPr>
                <w:rFonts w:ascii="Times New Roman" w:hAnsi="Times New Roman" w:cs="Times New Roman"/>
                <w:sz w:val="24"/>
                <w:szCs w:val="24"/>
              </w:rPr>
            </w:pPr>
            <w:r w:rsidRPr="00A3596F">
              <w:rPr>
                <w:rFonts w:ascii="Times New Roman" w:hAnsi="Times New Roman" w:cs="Times New Roman"/>
                <w:sz w:val="24"/>
                <w:szCs w:val="24"/>
                <w:lang w:val="de-DE" w:eastAsia="ar-SA"/>
              </w:rPr>
              <w:t>- 2 St.</w:t>
            </w:r>
          </w:p>
        </w:tc>
      </w:tr>
      <w:tr w:rsidR="00364504" w:rsidRPr="00A3596F" w:rsidTr="00A3596F">
        <w:tc>
          <w:tcPr>
            <w:tcW w:w="5778" w:type="dxa"/>
            <w:tcBorders>
              <w:top w:val="single" w:sz="4" w:space="0" w:color="000000"/>
              <w:left w:val="single" w:sz="4" w:space="0" w:color="000000"/>
              <w:bottom w:val="single" w:sz="4" w:space="0" w:color="000000"/>
            </w:tcBorders>
            <w:shd w:val="clear" w:color="auto" w:fill="auto"/>
          </w:tcPr>
          <w:p w:rsidR="00364504" w:rsidRPr="00A3596F" w:rsidRDefault="00364504" w:rsidP="00A3596F">
            <w:pPr>
              <w:spacing w:after="0" w:line="360" w:lineRule="auto"/>
              <w:rPr>
                <w:rFonts w:ascii="Times New Roman" w:hAnsi="Times New Roman" w:cs="Times New Roman"/>
                <w:sz w:val="24"/>
                <w:szCs w:val="24"/>
                <w:lang w:val="de-DE" w:eastAsia="ar-SA"/>
              </w:rPr>
            </w:pPr>
            <w:r w:rsidRPr="00A3596F">
              <w:rPr>
                <w:rFonts w:ascii="Times New Roman" w:hAnsi="Times New Roman" w:cs="Times New Roman"/>
                <w:sz w:val="24"/>
                <w:szCs w:val="24"/>
                <w:lang w:val="de-DE" w:eastAsia="ar-SA"/>
              </w:rPr>
              <w:t>2 Kontrollleuchten – roten und grüne</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rsidR="00364504" w:rsidRPr="00A3596F" w:rsidRDefault="00364504" w:rsidP="00A3596F">
            <w:pPr>
              <w:snapToGrid w:val="0"/>
              <w:spacing w:after="0" w:line="360" w:lineRule="auto"/>
              <w:rPr>
                <w:rFonts w:ascii="Times New Roman" w:hAnsi="Times New Roman" w:cs="Times New Roman"/>
                <w:sz w:val="24"/>
                <w:szCs w:val="24"/>
                <w:lang w:val="de-DE" w:eastAsia="ar-SA"/>
              </w:rPr>
            </w:pPr>
          </w:p>
        </w:tc>
      </w:tr>
    </w:tbl>
    <w:p w:rsidR="00364504" w:rsidRPr="00A3596F" w:rsidRDefault="00364504" w:rsidP="00A3596F">
      <w:pPr>
        <w:spacing w:after="0" w:line="360" w:lineRule="auto"/>
        <w:rPr>
          <w:rFonts w:ascii="Times New Roman" w:hAnsi="Times New Roman" w:cs="Times New Roman"/>
          <w:sz w:val="24"/>
          <w:szCs w:val="24"/>
          <w:lang w:val="de-DE" w:eastAsia="ar-SA"/>
        </w:rPr>
      </w:pPr>
    </w:p>
    <w:p w:rsidR="00364504" w:rsidRPr="00A3596F" w:rsidRDefault="00364504" w:rsidP="005E559A">
      <w:pPr>
        <w:spacing w:after="0" w:line="360" w:lineRule="auto"/>
        <w:jc w:val="both"/>
        <w:rPr>
          <w:rFonts w:ascii="Times New Roman" w:hAnsi="Times New Roman" w:cs="Times New Roman"/>
          <w:sz w:val="24"/>
          <w:szCs w:val="24"/>
          <w:lang w:val="de-DE" w:eastAsia="ar-SA"/>
        </w:rPr>
      </w:pPr>
      <w:r w:rsidRPr="00A3596F">
        <w:rPr>
          <w:rFonts w:ascii="Times New Roman" w:hAnsi="Times New Roman" w:cs="Times New Roman"/>
          <w:sz w:val="24"/>
          <w:szCs w:val="24"/>
          <w:lang w:val="de-DE" w:eastAsia="ar-SA"/>
        </w:rPr>
        <w:t>Informationen bezüglich alle</w:t>
      </w:r>
      <w:r w:rsidR="005E559A">
        <w:rPr>
          <w:rFonts w:ascii="Times New Roman" w:hAnsi="Times New Roman" w:cs="Times New Roman"/>
          <w:sz w:val="24"/>
          <w:szCs w:val="24"/>
          <w:lang w:val="de-DE" w:eastAsia="ar-SA"/>
        </w:rPr>
        <w:t>n</w:t>
      </w:r>
      <w:r w:rsidRPr="00A3596F">
        <w:rPr>
          <w:rFonts w:ascii="Times New Roman" w:hAnsi="Times New Roman" w:cs="Times New Roman"/>
          <w:sz w:val="24"/>
          <w:szCs w:val="24"/>
          <w:lang w:val="de-DE" w:eastAsia="ar-SA"/>
        </w:rPr>
        <w:t xml:space="preserve"> mit Kontrollleuchten ausgestatteten Modelle:</w:t>
      </w:r>
    </w:p>
    <w:p w:rsidR="00364504" w:rsidRPr="00A3596F" w:rsidRDefault="00364504" w:rsidP="005E559A">
      <w:pPr>
        <w:numPr>
          <w:ilvl w:val="0"/>
          <w:numId w:val="4"/>
        </w:numPr>
        <w:suppressAutoHyphens/>
        <w:spacing w:after="0" w:line="360" w:lineRule="auto"/>
        <w:jc w:val="both"/>
        <w:rPr>
          <w:rFonts w:ascii="Times New Roman" w:hAnsi="Times New Roman" w:cs="Times New Roman"/>
          <w:sz w:val="24"/>
          <w:szCs w:val="24"/>
          <w:lang w:val="de-DE" w:eastAsia="ar-SA"/>
        </w:rPr>
      </w:pPr>
      <w:r w:rsidRPr="00A3596F">
        <w:rPr>
          <w:rFonts w:ascii="Times New Roman" w:hAnsi="Times New Roman" w:cs="Times New Roman"/>
          <w:sz w:val="24"/>
          <w:szCs w:val="24"/>
          <w:lang w:val="de-DE" w:eastAsia="ar-SA"/>
        </w:rPr>
        <w:t xml:space="preserve">Leuchtende grüne Kontrollleuchte – das Gerät ist an </w:t>
      </w:r>
      <w:r w:rsidR="005E559A">
        <w:rPr>
          <w:rFonts w:ascii="Times New Roman" w:hAnsi="Times New Roman" w:cs="Times New Roman"/>
          <w:sz w:val="24"/>
          <w:szCs w:val="24"/>
          <w:lang w:val="de-DE" w:eastAsia="ar-SA"/>
        </w:rPr>
        <w:t>eine</w:t>
      </w:r>
      <w:r w:rsidRPr="00A3596F">
        <w:rPr>
          <w:rFonts w:ascii="Times New Roman" w:hAnsi="Times New Roman" w:cs="Times New Roman"/>
          <w:sz w:val="24"/>
          <w:szCs w:val="24"/>
          <w:lang w:val="de-DE" w:eastAsia="ar-SA"/>
        </w:rPr>
        <w:t xml:space="preserve"> Stromversorgungsleitung angeschlossen. Die grüne Kontrollleuchte leuchtet solange ununterbrochen, bis das Gerät von der Stromversorgungsquelle abgeschaltet wird.</w:t>
      </w:r>
    </w:p>
    <w:p w:rsidR="00364504" w:rsidRPr="00A3596F" w:rsidRDefault="00364504" w:rsidP="005E559A">
      <w:pPr>
        <w:numPr>
          <w:ilvl w:val="0"/>
          <w:numId w:val="4"/>
        </w:numPr>
        <w:suppressAutoHyphens/>
        <w:spacing w:after="0" w:line="360" w:lineRule="auto"/>
        <w:jc w:val="both"/>
        <w:rPr>
          <w:rFonts w:ascii="Times New Roman" w:hAnsi="Times New Roman" w:cs="Times New Roman"/>
          <w:sz w:val="24"/>
          <w:szCs w:val="24"/>
          <w:lang w:val="de-DE" w:eastAsia="ar-SA"/>
        </w:rPr>
      </w:pPr>
      <w:r w:rsidRPr="00A3596F">
        <w:rPr>
          <w:rFonts w:ascii="Times New Roman" w:hAnsi="Times New Roman" w:cs="Times New Roman"/>
          <w:sz w:val="24"/>
          <w:szCs w:val="24"/>
          <w:lang w:val="de-DE" w:eastAsia="ar-SA"/>
        </w:rPr>
        <w:t>Leuchtende rote Kontrollleuchte – de</w:t>
      </w:r>
      <w:r w:rsidR="00500377">
        <w:rPr>
          <w:rFonts w:ascii="Times New Roman" w:hAnsi="Times New Roman" w:cs="Times New Roman"/>
          <w:sz w:val="24"/>
          <w:szCs w:val="24"/>
          <w:lang w:val="de-DE" w:eastAsia="ar-SA"/>
        </w:rPr>
        <w:t>r Aufheizungsprozess der Waffel</w:t>
      </w:r>
      <w:r w:rsidRPr="00A3596F">
        <w:rPr>
          <w:rFonts w:ascii="Times New Roman" w:hAnsi="Times New Roman" w:cs="Times New Roman"/>
          <w:sz w:val="24"/>
          <w:szCs w:val="24"/>
          <w:lang w:val="de-DE" w:eastAsia="ar-SA"/>
        </w:rPr>
        <w:t>platten wurde eingeleitet.</w:t>
      </w:r>
    </w:p>
    <w:p w:rsidR="00364504" w:rsidRPr="00A3596F" w:rsidRDefault="00364504" w:rsidP="005E559A">
      <w:pPr>
        <w:numPr>
          <w:ilvl w:val="0"/>
          <w:numId w:val="4"/>
        </w:numPr>
        <w:suppressAutoHyphens/>
        <w:spacing w:after="0" w:line="360" w:lineRule="auto"/>
        <w:jc w:val="both"/>
        <w:rPr>
          <w:rFonts w:ascii="Times New Roman" w:hAnsi="Times New Roman" w:cs="Times New Roman"/>
          <w:sz w:val="24"/>
          <w:szCs w:val="24"/>
          <w:lang w:val="de-DE" w:eastAsia="ar-SA"/>
        </w:rPr>
      </w:pPr>
      <w:r w:rsidRPr="00A3596F">
        <w:rPr>
          <w:rFonts w:ascii="Times New Roman" w:hAnsi="Times New Roman" w:cs="Times New Roman"/>
          <w:sz w:val="24"/>
          <w:szCs w:val="24"/>
          <w:lang w:val="de-DE" w:eastAsia="ar-SA"/>
        </w:rPr>
        <w:t>Die rote Kontrollleuchte</w:t>
      </w:r>
      <w:r w:rsidR="00500377">
        <w:rPr>
          <w:rFonts w:ascii="Times New Roman" w:hAnsi="Times New Roman" w:cs="Times New Roman"/>
          <w:sz w:val="24"/>
          <w:szCs w:val="24"/>
          <w:lang w:val="de-DE" w:eastAsia="ar-SA"/>
        </w:rPr>
        <w:t xml:space="preserve"> schaltet sich aus – die Waffel</w:t>
      </w:r>
      <w:r w:rsidRPr="00A3596F">
        <w:rPr>
          <w:rFonts w:ascii="Times New Roman" w:hAnsi="Times New Roman" w:cs="Times New Roman"/>
          <w:sz w:val="24"/>
          <w:szCs w:val="24"/>
          <w:lang w:val="de-DE" w:eastAsia="ar-SA"/>
        </w:rPr>
        <w:t>platten haben den vorprogrammierten Temperaturwert erreicht.</w:t>
      </w:r>
    </w:p>
    <w:p w:rsidR="00364504" w:rsidRPr="00A3596F" w:rsidRDefault="00364504" w:rsidP="005E559A">
      <w:pPr>
        <w:numPr>
          <w:ilvl w:val="0"/>
          <w:numId w:val="4"/>
        </w:numPr>
        <w:suppressAutoHyphens/>
        <w:spacing w:after="0" w:line="360" w:lineRule="auto"/>
        <w:jc w:val="both"/>
        <w:rPr>
          <w:rFonts w:ascii="Times New Roman" w:hAnsi="Times New Roman" w:cs="Times New Roman"/>
          <w:sz w:val="24"/>
          <w:szCs w:val="24"/>
          <w:lang w:val="de-DE" w:eastAsia="ar-SA"/>
        </w:rPr>
      </w:pPr>
      <w:r w:rsidRPr="00A3596F">
        <w:rPr>
          <w:rFonts w:ascii="Times New Roman" w:hAnsi="Times New Roman" w:cs="Times New Roman"/>
          <w:sz w:val="24"/>
          <w:szCs w:val="24"/>
          <w:lang w:val="de-DE" w:eastAsia="ar-SA"/>
        </w:rPr>
        <w:t xml:space="preserve">Die rote Kontrollleuchte schaltet sich abwechselnd </w:t>
      </w:r>
      <w:r w:rsidR="00500377">
        <w:rPr>
          <w:rFonts w:ascii="Times New Roman" w:hAnsi="Times New Roman" w:cs="Times New Roman"/>
          <w:sz w:val="24"/>
          <w:szCs w:val="24"/>
          <w:lang w:val="de-DE" w:eastAsia="ar-SA"/>
        </w:rPr>
        <w:t>ein und wieder aus – die Waffel</w:t>
      </w:r>
      <w:r w:rsidRPr="00A3596F">
        <w:rPr>
          <w:rFonts w:ascii="Times New Roman" w:hAnsi="Times New Roman" w:cs="Times New Roman"/>
          <w:sz w:val="24"/>
          <w:szCs w:val="24"/>
          <w:lang w:val="de-DE" w:eastAsia="ar-SA"/>
        </w:rPr>
        <w:t>platten werden zeitweilig aufgeheizt, damit der entsprechende, fürs B</w:t>
      </w:r>
      <w:r w:rsidR="00781CA2">
        <w:rPr>
          <w:rFonts w:ascii="Times New Roman" w:hAnsi="Times New Roman" w:cs="Times New Roman"/>
          <w:sz w:val="24"/>
          <w:szCs w:val="24"/>
          <w:lang w:val="de-DE" w:eastAsia="ar-SA"/>
        </w:rPr>
        <w:t>acken von Waffeln erforderliche</w:t>
      </w:r>
      <w:r w:rsidRPr="00A3596F">
        <w:rPr>
          <w:rFonts w:ascii="Times New Roman" w:hAnsi="Times New Roman" w:cs="Times New Roman"/>
          <w:sz w:val="24"/>
          <w:szCs w:val="24"/>
          <w:lang w:val="de-DE" w:eastAsia="ar-SA"/>
        </w:rPr>
        <w:t xml:space="preserve"> Temperaturwert aufrechterhalten wird.</w:t>
      </w:r>
    </w:p>
    <w:p w:rsidR="00B84A8C" w:rsidRDefault="00B84A8C" w:rsidP="005E559A">
      <w:pPr>
        <w:spacing w:after="0" w:line="360" w:lineRule="auto"/>
        <w:jc w:val="both"/>
        <w:rPr>
          <w:rFonts w:ascii="Times New Roman" w:hAnsi="Times New Roman" w:cs="Times New Roman"/>
          <w:sz w:val="24"/>
          <w:szCs w:val="24"/>
          <w:lang w:val="de-DE" w:eastAsia="ar-SA"/>
        </w:rPr>
      </w:pPr>
    </w:p>
    <w:p w:rsidR="00364504" w:rsidRPr="00A3596F" w:rsidRDefault="00500377" w:rsidP="005E559A">
      <w:pPr>
        <w:spacing w:after="0" w:line="360" w:lineRule="auto"/>
        <w:jc w:val="both"/>
        <w:rPr>
          <w:rFonts w:ascii="Times New Roman" w:hAnsi="Times New Roman" w:cs="Times New Roman"/>
          <w:sz w:val="24"/>
          <w:szCs w:val="24"/>
          <w:lang w:val="de-DE" w:eastAsia="ar-SA"/>
        </w:rPr>
      </w:pPr>
      <w:r>
        <w:rPr>
          <w:rFonts w:ascii="Times New Roman" w:hAnsi="Times New Roman" w:cs="Times New Roman"/>
          <w:sz w:val="24"/>
          <w:szCs w:val="24"/>
          <w:lang w:val="de-DE" w:eastAsia="ar-SA"/>
        </w:rPr>
        <w:t>Beschichtung der Waffel</w:t>
      </w:r>
      <w:r w:rsidR="00364504" w:rsidRPr="00A3596F">
        <w:rPr>
          <w:rFonts w:ascii="Times New Roman" w:hAnsi="Times New Roman" w:cs="Times New Roman"/>
          <w:sz w:val="24"/>
          <w:szCs w:val="24"/>
          <w:lang w:val="de-DE" w:eastAsia="ar-SA"/>
        </w:rPr>
        <w:t>platten – Antia</w:t>
      </w:r>
      <w:r w:rsidR="00B84A8C">
        <w:rPr>
          <w:rFonts w:ascii="Times New Roman" w:hAnsi="Times New Roman" w:cs="Times New Roman"/>
          <w:sz w:val="24"/>
          <w:szCs w:val="24"/>
          <w:lang w:val="de-DE" w:eastAsia="ar-SA"/>
        </w:rPr>
        <w:t>dhäsionsbeschichtung (gegen das</w:t>
      </w:r>
      <w:r w:rsidR="00364504" w:rsidRPr="00A3596F">
        <w:rPr>
          <w:rFonts w:ascii="Times New Roman" w:hAnsi="Times New Roman" w:cs="Times New Roman"/>
          <w:sz w:val="24"/>
          <w:szCs w:val="24"/>
          <w:lang w:val="de-DE" w:eastAsia="ar-SA"/>
        </w:rPr>
        <w:t xml:space="preserve"> </w:t>
      </w:r>
      <w:r w:rsidR="00B84A8C">
        <w:rPr>
          <w:rFonts w:ascii="Times New Roman" w:hAnsi="Times New Roman" w:cs="Times New Roman"/>
          <w:sz w:val="24"/>
          <w:szCs w:val="24"/>
          <w:lang w:val="de-DE" w:eastAsia="ar-SA"/>
        </w:rPr>
        <w:t>H</w:t>
      </w:r>
      <w:r w:rsidR="00364504" w:rsidRPr="00A3596F">
        <w:rPr>
          <w:rFonts w:ascii="Times New Roman" w:hAnsi="Times New Roman" w:cs="Times New Roman"/>
          <w:sz w:val="24"/>
          <w:szCs w:val="24"/>
          <w:lang w:val="de-DE" w:eastAsia="ar-SA"/>
        </w:rPr>
        <w:t>aften</w:t>
      </w:r>
      <w:r w:rsidR="00B84A8C">
        <w:rPr>
          <w:rFonts w:ascii="Times New Roman" w:hAnsi="Times New Roman" w:cs="Times New Roman"/>
          <w:sz w:val="24"/>
          <w:szCs w:val="24"/>
          <w:lang w:val="de-DE" w:eastAsia="ar-SA"/>
        </w:rPr>
        <w:t xml:space="preserve"> von Teig</w:t>
      </w:r>
      <w:r w:rsidR="00364504" w:rsidRPr="00A3596F">
        <w:rPr>
          <w:rFonts w:ascii="Times New Roman" w:hAnsi="Times New Roman" w:cs="Times New Roman"/>
          <w:sz w:val="24"/>
          <w:szCs w:val="24"/>
          <w:lang w:val="de-DE" w:eastAsia="ar-SA"/>
        </w:rPr>
        <w:t>).</w:t>
      </w:r>
    </w:p>
    <w:p w:rsidR="00364504" w:rsidRPr="00A3596F" w:rsidRDefault="00D255A0" w:rsidP="005E559A">
      <w:pPr>
        <w:spacing w:after="0" w:line="360" w:lineRule="auto"/>
        <w:jc w:val="both"/>
        <w:rPr>
          <w:rFonts w:ascii="Times New Roman" w:hAnsi="Times New Roman" w:cs="Times New Roman"/>
          <w:b/>
          <w:sz w:val="24"/>
          <w:szCs w:val="24"/>
          <w:lang w:val="de-DE" w:eastAsia="ar-SA"/>
        </w:rPr>
      </w:pPr>
      <w:r>
        <w:rPr>
          <w:rFonts w:ascii="Times New Roman" w:hAnsi="Times New Roman" w:cs="Times New Roman"/>
          <w:sz w:val="24"/>
          <w:szCs w:val="24"/>
          <w:lang w:val="de-DE" w:eastAsia="ar-SA"/>
        </w:rPr>
        <w:t xml:space="preserve">Das Produkt kann mit </w:t>
      </w:r>
      <w:r w:rsidR="00364504" w:rsidRPr="00A3596F">
        <w:rPr>
          <w:rFonts w:ascii="Times New Roman" w:hAnsi="Times New Roman" w:cs="Times New Roman"/>
          <w:sz w:val="24"/>
          <w:szCs w:val="24"/>
          <w:lang w:val="de-DE" w:eastAsia="ar-SA"/>
        </w:rPr>
        <w:t>Lebensmitteln</w:t>
      </w:r>
      <w:r>
        <w:rPr>
          <w:rFonts w:ascii="Times New Roman" w:hAnsi="Times New Roman" w:cs="Times New Roman"/>
          <w:sz w:val="24"/>
          <w:szCs w:val="24"/>
          <w:lang w:val="de-DE" w:eastAsia="ar-SA"/>
        </w:rPr>
        <w:t xml:space="preserve"> in Berührung kommen</w:t>
      </w:r>
      <w:r w:rsidR="00364504" w:rsidRPr="00A3596F">
        <w:rPr>
          <w:rFonts w:ascii="Times New Roman" w:hAnsi="Times New Roman" w:cs="Times New Roman"/>
          <w:sz w:val="24"/>
          <w:szCs w:val="24"/>
          <w:lang w:val="de-DE" w:eastAsia="ar-SA"/>
        </w:rPr>
        <w:t xml:space="preserve">. Das Waffeleisen besitzt das Attest des </w:t>
      </w:r>
      <w:r>
        <w:rPr>
          <w:rFonts w:ascii="Times New Roman" w:hAnsi="Times New Roman" w:cs="Times New Roman"/>
          <w:sz w:val="24"/>
          <w:szCs w:val="24"/>
          <w:lang w:val="de-DE" w:eastAsia="ar-SA"/>
        </w:rPr>
        <w:t xml:space="preserve">polnischen </w:t>
      </w:r>
      <w:r w:rsidR="00364504" w:rsidRPr="00A3596F">
        <w:rPr>
          <w:rFonts w:ascii="Times New Roman" w:hAnsi="Times New Roman" w:cs="Times New Roman"/>
          <w:sz w:val="24"/>
          <w:szCs w:val="24"/>
          <w:lang w:val="de-DE" w:eastAsia="ar-SA"/>
        </w:rPr>
        <w:t>Nationalen Instituts der Hygiene.</w:t>
      </w:r>
    </w:p>
    <w:p w:rsidR="00D255A0" w:rsidRDefault="00D255A0" w:rsidP="005E559A">
      <w:pPr>
        <w:spacing w:after="0" w:line="360" w:lineRule="auto"/>
        <w:jc w:val="both"/>
        <w:rPr>
          <w:rFonts w:ascii="Times New Roman" w:hAnsi="Times New Roman" w:cs="Times New Roman"/>
          <w:b/>
          <w:sz w:val="24"/>
          <w:szCs w:val="24"/>
          <w:lang w:val="de-DE" w:eastAsia="ar-SA"/>
        </w:rPr>
      </w:pPr>
    </w:p>
    <w:p w:rsidR="00364504" w:rsidRPr="00A3596F" w:rsidRDefault="00364504" w:rsidP="005E559A">
      <w:pPr>
        <w:spacing w:after="0" w:line="360" w:lineRule="auto"/>
        <w:jc w:val="both"/>
        <w:rPr>
          <w:rFonts w:ascii="Times New Roman" w:hAnsi="Times New Roman" w:cs="Times New Roman"/>
          <w:sz w:val="24"/>
          <w:szCs w:val="24"/>
          <w:lang w:val="de-DE" w:eastAsia="ar-SA"/>
        </w:rPr>
      </w:pPr>
      <w:r w:rsidRPr="00A3596F">
        <w:rPr>
          <w:rFonts w:ascii="Times New Roman" w:hAnsi="Times New Roman" w:cs="Times New Roman"/>
          <w:b/>
          <w:sz w:val="24"/>
          <w:szCs w:val="24"/>
          <w:lang w:val="de-DE" w:eastAsia="ar-SA"/>
        </w:rPr>
        <w:t>Das Waffeleisen wird ausschließlich zum Backen von Waffeln zugelassen.</w:t>
      </w:r>
    </w:p>
    <w:p w:rsidR="00364504" w:rsidRPr="00A3596F" w:rsidRDefault="00364504" w:rsidP="005E559A">
      <w:pPr>
        <w:spacing w:after="0" w:line="360" w:lineRule="auto"/>
        <w:jc w:val="both"/>
        <w:rPr>
          <w:rFonts w:ascii="Times New Roman" w:hAnsi="Times New Roman" w:cs="Times New Roman"/>
          <w:sz w:val="24"/>
          <w:szCs w:val="24"/>
          <w:lang w:val="de-DE" w:eastAsia="ar-SA"/>
        </w:rPr>
      </w:pPr>
    </w:p>
    <w:p w:rsidR="00364504" w:rsidRPr="006158D6" w:rsidRDefault="00364504" w:rsidP="005E559A">
      <w:pPr>
        <w:spacing w:after="0" w:line="360" w:lineRule="auto"/>
        <w:jc w:val="both"/>
        <w:rPr>
          <w:rFonts w:ascii="Times New Roman" w:hAnsi="Times New Roman" w:cs="Times New Roman"/>
          <w:i/>
          <w:sz w:val="24"/>
          <w:szCs w:val="24"/>
          <w:lang w:val="de-DE" w:eastAsia="ar-SA"/>
        </w:rPr>
      </w:pPr>
      <w:r w:rsidRPr="006158D6">
        <w:rPr>
          <w:rFonts w:ascii="Times New Roman" w:hAnsi="Times New Roman" w:cs="Times New Roman"/>
          <w:b/>
          <w:i/>
          <w:sz w:val="24"/>
          <w:szCs w:val="24"/>
          <w:u w:val="single"/>
          <w:lang w:val="de-DE" w:eastAsia="ar-SA"/>
        </w:rPr>
        <w:t>Sicherheitsbedienungen.</w:t>
      </w:r>
    </w:p>
    <w:p w:rsidR="00364504" w:rsidRPr="00A3596F" w:rsidRDefault="00364504" w:rsidP="005E559A">
      <w:pPr>
        <w:numPr>
          <w:ilvl w:val="0"/>
          <w:numId w:val="4"/>
        </w:numPr>
        <w:suppressAutoHyphens/>
        <w:spacing w:after="0" w:line="360" w:lineRule="auto"/>
        <w:jc w:val="both"/>
        <w:rPr>
          <w:rFonts w:ascii="Times New Roman" w:hAnsi="Times New Roman" w:cs="Times New Roman"/>
          <w:sz w:val="24"/>
          <w:szCs w:val="24"/>
          <w:lang w:val="de-DE" w:eastAsia="ar-SA"/>
        </w:rPr>
      </w:pPr>
      <w:r w:rsidRPr="00A3596F">
        <w:rPr>
          <w:rFonts w:ascii="Times New Roman" w:hAnsi="Times New Roman" w:cs="Times New Roman"/>
          <w:sz w:val="24"/>
          <w:szCs w:val="24"/>
          <w:lang w:val="de-DE" w:eastAsia="ar-SA"/>
        </w:rPr>
        <w:t>Vor der Inbetriebnahme machen Sie sich bitte mit den Bestimmungen der vorliegenden Bedienungsanleitung  bekannt.</w:t>
      </w:r>
    </w:p>
    <w:p w:rsidR="00364504" w:rsidRPr="00A3596F" w:rsidRDefault="00364504" w:rsidP="005E559A">
      <w:pPr>
        <w:numPr>
          <w:ilvl w:val="0"/>
          <w:numId w:val="4"/>
        </w:numPr>
        <w:suppressAutoHyphens/>
        <w:spacing w:after="0" w:line="360" w:lineRule="auto"/>
        <w:jc w:val="both"/>
        <w:rPr>
          <w:rFonts w:ascii="Times New Roman" w:hAnsi="Times New Roman" w:cs="Times New Roman"/>
          <w:sz w:val="24"/>
          <w:szCs w:val="24"/>
          <w:lang w:val="de-DE" w:eastAsia="ar-SA"/>
        </w:rPr>
      </w:pPr>
      <w:r w:rsidRPr="00A3596F">
        <w:rPr>
          <w:rFonts w:ascii="Times New Roman" w:hAnsi="Times New Roman" w:cs="Times New Roman"/>
          <w:sz w:val="24"/>
          <w:szCs w:val="24"/>
          <w:lang w:val="de-DE" w:eastAsia="ar-SA"/>
        </w:rPr>
        <w:t>Vor dem Anschalten des Waffeleisens an die Stromversorgungsleitung ist unbedingt zu prüfen, ob die Stromparameter an der Anschlussstelle mit den Angaben am Typenschild des Geräts übereinstimmen.</w:t>
      </w:r>
    </w:p>
    <w:p w:rsidR="00364504" w:rsidRPr="00546E22" w:rsidRDefault="00364504" w:rsidP="005E559A">
      <w:pPr>
        <w:numPr>
          <w:ilvl w:val="0"/>
          <w:numId w:val="4"/>
        </w:numPr>
        <w:suppressAutoHyphens/>
        <w:spacing w:after="0" w:line="360" w:lineRule="auto"/>
        <w:jc w:val="both"/>
        <w:rPr>
          <w:rFonts w:ascii="Times New Roman" w:hAnsi="Times New Roman" w:cs="Times New Roman"/>
          <w:b/>
          <w:sz w:val="24"/>
          <w:szCs w:val="24"/>
          <w:lang w:val="de-DE" w:eastAsia="ar-SA"/>
        </w:rPr>
      </w:pPr>
      <w:r w:rsidRPr="00546E22">
        <w:rPr>
          <w:rFonts w:ascii="Times New Roman" w:hAnsi="Times New Roman" w:cs="Times New Roman"/>
          <w:b/>
          <w:sz w:val="24"/>
          <w:szCs w:val="24"/>
          <w:lang w:val="de-DE" w:eastAsia="ar-SA"/>
        </w:rPr>
        <w:t>Es ist zu beachten, dass das Waffeleisen ausschließlich an eine mit Sicherheitsbolzen ausgestattete Steckdose anzuschließen ist.</w:t>
      </w:r>
    </w:p>
    <w:p w:rsidR="00364504" w:rsidRPr="00A3596F" w:rsidRDefault="00364504" w:rsidP="005E559A">
      <w:pPr>
        <w:numPr>
          <w:ilvl w:val="0"/>
          <w:numId w:val="4"/>
        </w:numPr>
        <w:suppressAutoHyphens/>
        <w:spacing w:after="0" w:line="360" w:lineRule="auto"/>
        <w:jc w:val="both"/>
        <w:rPr>
          <w:rFonts w:ascii="Times New Roman" w:hAnsi="Times New Roman" w:cs="Times New Roman"/>
          <w:sz w:val="24"/>
          <w:szCs w:val="24"/>
          <w:lang w:val="de-DE" w:eastAsia="ar-SA"/>
        </w:rPr>
      </w:pPr>
      <w:r w:rsidRPr="00A3596F">
        <w:rPr>
          <w:rFonts w:ascii="Times New Roman" w:hAnsi="Times New Roman" w:cs="Times New Roman"/>
          <w:sz w:val="24"/>
          <w:szCs w:val="24"/>
          <w:lang w:val="de-DE" w:eastAsia="ar-SA"/>
        </w:rPr>
        <w:t>Während des Betriebs werden einzelne Bauteile des Waffeleisens sehr stark aufgeheizt – deshalb ist bei der Bedienung äußerste Vorsicht zu bewahren</w:t>
      </w:r>
      <w:r w:rsidR="006158D6">
        <w:rPr>
          <w:rFonts w:ascii="Times New Roman" w:hAnsi="Times New Roman" w:cs="Times New Roman"/>
          <w:sz w:val="24"/>
          <w:szCs w:val="24"/>
          <w:lang w:val="de-DE" w:eastAsia="ar-SA"/>
        </w:rPr>
        <w:t>,</w:t>
      </w:r>
      <w:r w:rsidRPr="00A3596F">
        <w:rPr>
          <w:rFonts w:ascii="Times New Roman" w:hAnsi="Times New Roman" w:cs="Times New Roman"/>
          <w:sz w:val="24"/>
          <w:szCs w:val="24"/>
          <w:lang w:val="de-DE" w:eastAsia="ar-SA"/>
        </w:rPr>
        <w:t xml:space="preserve"> um Verbrennungen vorzubeugen.</w:t>
      </w:r>
    </w:p>
    <w:p w:rsidR="00364504" w:rsidRPr="00A3596F" w:rsidRDefault="00364504" w:rsidP="005E559A">
      <w:pPr>
        <w:numPr>
          <w:ilvl w:val="0"/>
          <w:numId w:val="4"/>
        </w:numPr>
        <w:suppressAutoHyphens/>
        <w:spacing w:after="0" w:line="360" w:lineRule="auto"/>
        <w:jc w:val="both"/>
        <w:rPr>
          <w:rFonts w:ascii="Times New Roman" w:hAnsi="Times New Roman" w:cs="Times New Roman"/>
          <w:sz w:val="24"/>
          <w:szCs w:val="24"/>
          <w:lang w:val="de-DE" w:eastAsia="ar-SA"/>
        </w:rPr>
      </w:pPr>
      <w:r w:rsidRPr="00A3596F">
        <w:rPr>
          <w:rFonts w:ascii="Times New Roman" w:hAnsi="Times New Roman" w:cs="Times New Roman"/>
          <w:sz w:val="24"/>
          <w:szCs w:val="24"/>
          <w:lang w:val="de-DE" w:eastAsia="ar-SA"/>
        </w:rPr>
        <w:lastRenderedPageBreak/>
        <w:t xml:space="preserve">Während des Betriebs ist zu beachten, dass das Stromversorgungskabel nicht in Kontakt mit heißen Bauteilen des Waffeleisens </w:t>
      </w:r>
      <w:r w:rsidR="00546E22">
        <w:rPr>
          <w:rFonts w:ascii="Times New Roman" w:hAnsi="Times New Roman" w:cs="Times New Roman"/>
          <w:sz w:val="24"/>
          <w:szCs w:val="24"/>
          <w:lang w:val="de-DE" w:eastAsia="ar-SA"/>
        </w:rPr>
        <w:t>kommt</w:t>
      </w:r>
      <w:r w:rsidRPr="00A3596F">
        <w:rPr>
          <w:rFonts w:ascii="Times New Roman" w:hAnsi="Times New Roman" w:cs="Times New Roman"/>
          <w:sz w:val="24"/>
          <w:szCs w:val="24"/>
          <w:lang w:val="de-DE" w:eastAsia="ar-SA"/>
        </w:rPr>
        <w:t>.</w:t>
      </w:r>
    </w:p>
    <w:p w:rsidR="00364504" w:rsidRPr="00A3596F" w:rsidRDefault="00364504" w:rsidP="005E559A">
      <w:pPr>
        <w:numPr>
          <w:ilvl w:val="0"/>
          <w:numId w:val="4"/>
        </w:numPr>
        <w:suppressAutoHyphens/>
        <w:spacing w:after="0" w:line="360" w:lineRule="auto"/>
        <w:jc w:val="both"/>
        <w:rPr>
          <w:rFonts w:ascii="Times New Roman" w:hAnsi="Times New Roman" w:cs="Times New Roman"/>
          <w:sz w:val="24"/>
          <w:szCs w:val="24"/>
          <w:lang w:val="de-DE" w:eastAsia="ar-SA"/>
        </w:rPr>
      </w:pPr>
      <w:r w:rsidRPr="00A3596F">
        <w:rPr>
          <w:rFonts w:ascii="Times New Roman" w:hAnsi="Times New Roman" w:cs="Times New Roman"/>
          <w:sz w:val="24"/>
          <w:szCs w:val="24"/>
          <w:lang w:val="de-DE" w:eastAsia="ar-SA"/>
        </w:rPr>
        <w:t>Jegliche Reparaturarbeiten sind ausschließlich vom autorisierten Fachservicedienst vorzunehmen.</w:t>
      </w:r>
    </w:p>
    <w:p w:rsidR="00364504" w:rsidRPr="00A3596F" w:rsidRDefault="00364504" w:rsidP="005E559A">
      <w:pPr>
        <w:numPr>
          <w:ilvl w:val="0"/>
          <w:numId w:val="4"/>
        </w:numPr>
        <w:suppressAutoHyphens/>
        <w:spacing w:after="0" w:line="360" w:lineRule="auto"/>
        <w:jc w:val="both"/>
        <w:rPr>
          <w:rFonts w:ascii="Times New Roman" w:hAnsi="Times New Roman" w:cs="Times New Roman"/>
          <w:sz w:val="24"/>
          <w:szCs w:val="24"/>
          <w:lang w:val="de-DE" w:eastAsia="ar-SA"/>
        </w:rPr>
      </w:pPr>
      <w:r w:rsidRPr="00A3596F">
        <w:rPr>
          <w:rFonts w:ascii="Times New Roman" w:hAnsi="Times New Roman" w:cs="Times New Roman"/>
          <w:sz w:val="24"/>
          <w:szCs w:val="24"/>
          <w:lang w:val="de-DE" w:eastAsia="ar-SA"/>
        </w:rPr>
        <w:t xml:space="preserve">Jegliche Wartungsarbeiten sind erst nach dem Abschalten des Waffeleisens von der Stromversorgungsquelle und </w:t>
      </w:r>
      <w:r w:rsidR="00546E22">
        <w:rPr>
          <w:rFonts w:ascii="Times New Roman" w:hAnsi="Times New Roman" w:cs="Times New Roman"/>
          <w:sz w:val="24"/>
          <w:szCs w:val="24"/>
          <w:lang w:val="de-DE" w:eastAsia="ar-SA"/>
        </w:rPr>
        <w:t xml:space="preserve"> nach dem </w:t>
      </w:r>
      <w:r w:rsidRPr="00A3596F">
        <w:rPr>
          <w:rFonts w:ascii="Times New Roman" w:hAnsi="Times New Roman" w:cs="Times New Roman"/>
          <w:sz w:val="24"/>
          <w:szCs w:val="24"/>
          <w:lang w:val="de-DE" w:eastAsia="ar-SA"/>
        </w:rPr>
        <w:t>vollständigen Abkühlen des Geräts vorzunehmen.</w:t>
      </w:r>
    </w:p>
    <w:p w:rsidR="00364504" w:rsidRPr="00A3596F" w:rsidRDefault="00364504" w:rsidP="005E559A">
      <w:pPr>
        <w:spacing w:after="0" w:line="360" w:lineRule="auto"/>
        <w:jc w:val="both"/>
        <w:rPr>
          <w:rFonts w:ascii="Times New Roman" w:hAnsi="Times New Roman" w:cs="Times New Roman"/>
          <w:sz w:val="24"/>
          <w:szCs w:val="24"/>
          <w:lang w:val="de-DE" w:eastAsia="ar-SA"/>
        </w:rPr>
      </w:pPr>
      <w:r w:rsidRPr="00A3596F">
        <w:rPr>
          <w:rFonts w:ascii="Times New Roman" w:hAnsi="Times New Roman" w:cs="Times New Roman"/>
          <w:sz w:val="24"/>
          <w:szCs w:val="24"/>
          <w:lang w:val="de-DE" w:eastAsia="ar-SA"/>
        </w:rPr>
        <w:t xml:space="preserve">Das Waffeleisen darf von Kindern bis zum 8 Lebensjahr, Personen mit eingeschränkten physischen und intellektuellen </w:t>
      </w:r>
      <w:r w:rsidR="002159DE">
        <w:rPr>
          <w:rFonts w:ascii="Times New Roman" w:hAnsi="Times New Roman" w:cs="Times New Roman"/>
          <w:sz w:val="24"/>
          <w:szCs w:val="24"/>
          <w:lang w:val="de-DE" w:eastAsia="ar-SA"/>
        </w:rPr>
        <w:t>Fähigkeiten</w:t>
      </w:r>
      <w:r w:rsidRPr="00A3596F">
        <w:rPr>
          <w:rFonts w:ascii="Times New Roman" w:hAnsi="Times New Roman" w:cs="Times New Roman"/>
          <w:sz w:val="24"/>
          <w:szCs w:val="24"/>
          <w:lang w:val="de-DE" w:eastAsia="ar-SA"/>
        </w:rPr>
        <w:t>, sowie vom Person</w:t>
      </w:r>
      <w:r w:rsidR="002159DE">
        <w:rPr>
          <w:rFonts w:ascii="Times New Roman" w:hAnsi="Times New Roman" w:cs="Times New Roman"/>
          <w:sz w:val="24"/>
          <w:szCs w:val="24"/>
          <w:lang w:val="de-DE" w:eastAsia="ar-SA"/>
        </w:rPr>
        <w:t>al ohne Erfahrung und Kenntnis</w:t>
      </w:r>
      <w:r w:rsidRPr="00A3596F">
        <w:rPr>
          <w:rFonts w:ascii="Times New Roman" w:hAnsi="Times New Roman" w:cs="Times New Roman"/>
          <w:sz w:val="24"/>
          <w:szCs w:val="24"/>
          <w:lang w:val="de-DE" w:eastAsia="ar-SA"/>
        </w:rPr>
        <w:t xml:space="preserve">, benutzt werden. </w:t>
      </w:r>
      <w:r w:rsidR="00E7726C">
        <w:rPr>
          <w:rFonts w:ascii="Times New Roman" w:hAnsi="Times New Roman" w:cs="Times New Roman"/>
          <w:sz w:val="24"/>
          <w:szCs w:val="24"/>
          <w:lang w:val="de-DE" w:eastAsia="ar-SA"/>
        </w:rPr>
        <w:t xml:space="preserve">Die </w:t>
      </w:r>
      <w:r w:rsidRPr="00A3596F">
        <w:rPr>
          <w:rFonts w:ascii="Times New Roman" w:hAnsi="Times New Roman" w:cs="Times New Roman"/>
          <w:sz w:val="24"/>
          <w:szCs w:val="24"/>
          <w:lang w:val="de-DE" w:eastAsia="ar-SA"/>
        </w:rPr>
        <w:t>Voraussetzung dafür ist die Gewährleistung einer ausreichende</w:t>
      </w:r>
      <w:r w:rsidR="002159DE">
        <w:rPr>
          <w:rFonts w:ascii="Times New Roman" w:hAnsi="Times New Roman" w:cs="Times New Roman"/>
          <w:sz w:val="24"/>
          <w:szCs w:val="24"/>
          <w:lang w:val="de-DE" w:eastAsia="ar-SA"/>
        </w:rPr>
        <w:t>n</w:t>
      </w:r>
      <w:r w:rsidRPr="00A3596F">
        <w:rPr>
          <w:rFonts w:ascii="Times New Roman" w:hAnsi="Times New Roman" w:cs="Times New Roman"/>
          <w:sz w:val="24"/>
          <w:szCs w:val="24"/>
          <w:lang w:val="de-DE" w:eastAsia="ar-SA"/>
        </w:rPr>
        <w:t xml:space="preserve"> Aufsicht, bzw. Durchführung einer entsprechenden Schulung zur sicheren Bedienung des Geräts, die über alle potenziellen Gefahrenquellen informiert und diese verständlich macht.</w:t>
      </w:r>
    </w:p>
    <w:p w:rsidR="00364504" w:rsidRPr="00A3596F" w:rsidRDefault="00364504" w:rsidP="005E559A">
      <w:pPr>
        <w:spacing w:after="0" w:line="360" w:lineRule="auto"/>
        <w:jc w:val="both"/>
        <w:rPr>
          <w:rFonts w:ascii="Times New Roman" w:hAnsi="Times New Roman" w:cs="Times New Roman"/>
          <w:sz w:val="24"/>
          <w:szCs w:val="24"/>
          <w:lang w:val="de-DE" w:eastAsia="ar-SA"/>
        </w:rPr>
      </w:pPr>
      <w:r w:rsidRPr="00A3596F">
        <w:rPr>
          <w:rFonts w:ascii="Times New Roman" w:hAnsi="Times New Roman" w:cs="Times New Roman"/>
          <w:sz w:val="24"/>
          <w:szCs w:val="24"/>
          <w:lang w:val="de-DE" w:eastAsia="ar-SA"/>
        </w:rPr>
        <w:t xml:space="preserve">Es </w:t>
      </w:r>
      <w:r w:rsidR="002159DE">
        <w:rPr>
          <w:rFonts w:ascii="Times New Roman" w:hAnsi="Times New Roman" w:cs="Times New Roman"/>
          <w:sz w:val="24"/>
          <w:szCs w:val="24"/>
          <w:lang w:val="de-DE" w:eastAsia="ar-SA"/>
        </w:rPr>
        <w:t>ist</w:t>
      </w:r>
      <w:r w:rsidRPr="00A3596F">
        <w:rPr>
          <w:rFonts w:ascii="Times New Roman" w:hAnsi="Times New Roman" w:cs="Times New Roman"/>
          <w:sz w:val="24"/>
          <w:szCs w:val="24"/>
          <w:lang w:val="de-DE" w:eastAsia="ar-SA"/>
        </w:rPr>
        <w:t xml:space="preserve"> nicht gestattet, dass Kinder mit dem Waffeleisen spielen, bzw. Reinigungs- oder Wartungsarbeiten am Gerät durchführen.</w:t>
      </w:r>
    </w:p>
    <w:p w:rsidR="00364504" w:rsidRPr="00A3596F" w:rsidRDefault="00364504" w:rsidP="005E559A">
      <w:pPr>
        <w:spacing w:after="0" w:line="360" w:lineRule="auto"/>
        <w:jc w:val="both"/>
        <w:rPr>
          <w:rFonts w:ascii="Times New Roman" w:hAnsi="Times New Roman" w:cs="Times New Roman"/>
          <w:b/>
          <w:sz w:val="24"/>
          <w:szCs w:val="24"/>
          <w:lang w:val="de-DE" w:eastAsia="ar-SA"/>
        </w:rPr>
      </w:pPr>
      <w:r w:rsidRPr="00A3596F">
        <w:rPr>
          <w:rFonts w:ascii="Times New Roman" w:hAnsi="Times New Roman" w:cs="Times New Roman"/>
          <w:sz w:val="24"/>
          <w:szCs w:val="24"/>
          <w:lang w:val="de-DE" w:eastAsia="ar-SA"/>
        </w:rPr>
        <w:t>Sollten Sie eine Beschädigung des Stromversorgungskabels feststellen, ist dieses Element beim Hersteller, in einer autorisierten Werkstatt, bzw. von einem qualifizierten Facharbeiter auszutauschen, um potenziellen Gefahren vorzubeugen.</w:t>
      </w:r>
    </w:p>
    <w:p w:rsidR="00E7726C" w:rsidRDefault="00E7726C" w:rsidP="005E559A">
      <w:pPr>
        <w:spacing w:after="0" w:line="360" w:lineRule="auto"/>
        <w:jc w:val="both"/>
        <w:rPr>
          <w:rFonts w:ascii="Times New Roman" w:hAnsi="Times New Roman" w:cs="Times New Roman"/>
          <w:b/>
          <w:sz w:val="24"/>
          <w:szCs w:val="24"/>
          <w:lang w:val="de-DE" w:eastAsia="ar-SA"/>
        </w:rPr>
      </w:pPr>
    </w:p>
    <w:p w:rsidR="00364504" w:rsidRPr="00E7726C" w:rsidRDefault="00364504" w:rsidP="005E559A">
      <w:pPr>
        <w:spacing w:after="0" w:line="360" w:lineRule="auto"/>
        <w:jc w:val="both"/>
        <w:rPr>
          <w:rFonts w:ascii="Times New Roman" w:hAnsi="Times New Roman" w:cs="Times New Roman"/>
          <w:i/>
          <w:sz w:val="24"/>
          <w:szCs w:val="24"/>
          <w:u w:val="single"/>
          <w:lang w:val="de-DE" w:eastAsia="ar-SA"/>
        </w:rPr>
      </w:pPr>
      <w:r w:rsidRPr="00E7726C">
        <w:rPr>
          <w:rFonts w:ascii="Times New Roman" w:hAnsi="Times New Roman" w:cs="Times New Roman"/>
          <w:b/>
          <w:i/>
          <w:sz w:val="24"/>
          <w:szCs w:val="24"/>
          <w:u w:val="single"/>
          <w:lang w:val="de-DE" w:eastAsia="ar-SA"/>
        </w:rPr>
        <w:t xml:space="preserve">Es </w:t>
      </w:r>
      <w:r w:rsidR="00E7726C">
        <w:rPr>
          <w:rFonts w:ascii="Times New Roman" w:hAnsi="Times New Roman" w:cs="Times New Roman"/>
          <w:b/>
          <w:i/>
          <w:sz w:val="24"/>
          <w:szCs w:val="24"/>
          <w:u w:val="single"/>
          <w:lang w:val="de-DE" w:eastAsia="ar-SA"/>
        </w:rPr>
        <w:t>ist</w:t>
      </w:r>
      <w:r w:rsidRPr="00E7726C">
        <w:rPr>
          <w:rFonts w:ascii="Times New Roman" w:hAnsi="Times New Roman" w:cs="Times New Roman"/>
          <w:b/>
          <w:i/>
          <w:sz w:val="24"/>
          <w:szCs w:val="24"/>
          <w:u w:val="single"/>
          <w:lang w:val="de-DE" w:eastAsia="ar-SA"/>
        </w:rPr>
        <w:t xml:space="preserve"> untersagt:</w:t>
      </w:r>
    </w:p>
    <w:p w:rsidR="00364504" w:rsidRPr="00A3596F" w:rsidRDefault="00E7726C" w:rsidP="005E559A">
      <w:pPr>
        <w:spacing w:after="0" w:line="360" w:lineRule="auto"/>
        <w:jc w:val="both"/>
        <w:rPr>
          <w:rFonts w:ascii="Times New Roman" w:hAnsi="Times New Roman" w:cs="Times New Roman"/>
          <w:sz w:val="24"/>
          <w:szCs w:val="24"/>
          <w:lang w:val="de-DE" w:eastAsia="ar-SA"/>
        </w:rPr>
      </w:pPr>
      <w:r>
        <w:rPr>
          <w:rFonts w:ascii="Times New Roman" w:hAnsi="Times New Roman" w:cs="Times New Roman"/>
          <w:sz w:val="24"/>
          <w:szCs w:val="24"/>
          <w:lang w:val="de-DE" w:eastAsia="ar-SA"/>
        </w:rPr>
        <w:t>- d</w:t>
      </w:r>
      <w:r w:rsidR="00500377">
        <w:rPr>
          <w:rFonts w:ascii="Times New Roman" w:hAnsi="Times New Roman" w:cs="Times New Roman"/>
          <w:sz w:val="24"/>
          <w:szCs w:val="24"/>
          <w:lang w:val="de-DE" w:eastAsia="ar-SA"/>
        </w:rPr>
        <w:t>ie Waffel</w:t>
      </w:r>
      <w:r w:rsidR="00364504" w:rsidRPr="00A3596F">
        <w:rPr>
          <w:rFonts w:ascii="Times New Roman" w:hAnsi="Times New Roman" w:cs="Times New Roman"/>
          <w:sz w:val="24"/>
          <w:szCs w:val="24"/>
          <w:lang w:val="de-DE" w:eastAsia="ar-SA"/>
        </w:rPr>
        <w:t>platten des Waffeleisens mehrmals am Tag (zwischen den einzelnen Backprozessen) mit Öl einzuschmieren,</w:t>
      </w:r>
    </w:p>
    <w:p w:rsidR="00364504" w:rsidRPr="00A3596F" w:rsidRDefault="00E7726C" w:rsidP="005E559A">
      <w:pPr>
        <w:spacing w:after="0" w:line="360" w:lineRule="auto"/>
        <w:jc w:val="both"/>
        <w:rPr>
          <w:rFonts w:ascii="Times New Roman" w:hAnsi="Times New Roman" w:cs="Times New Roman"/>
          <w:sz w:val="24"/>
          <w:szCs w:val="24"/>
          <w:lang w:val="de-DE" w:eastAsia="ar-SA"/>
        </w:rPr>
      </w:pPr>
      <w:r>
        <w:rPr>
          <w:rFonts w:ascii="Times New Roman" w:hAnsi="Times New Roman" w:cs="Times New Roman"/>
          <w:sz w:val="24"/>
          <w:szCs w:val="24"/>
          <w:lang w:val="de-DE" w:eastAsia="ar-SA"/>
        </w:rPr>
        <w:t xml:space="preserve">- </w:t>
      </w:r>
      <w:r w:rsidR="009630EB">
        <w:rPr>
          <w:rFonts w:ascii="Times New Roman" w:hAnsi="Times New Roman" w:cs="Times New Roman"/>
          <w:sz w:val="24"/>
          <w:szCs w:val="24"/>
          <w:lang w:val="de-DE" w:eastAsia="ar-SA"/>
        </w:rPr>
        <w:t>das</w:t>
      </w:r>
      <w:r w:rsidR="00364504" w:rsidRPr="00A3596F">
        <w:rPr>
          <w:rFonts w:ascii="Times New Roman" w:hAnsi="Times New Roman" w:cs="Times New Roman"/>
          <w:sz w:val="24"/>
          <w:szCs w:val="24"/>
          <w:lang w:val="de-DE" w:eastAsia="ar-SA"/>
        </w:rPr>
        <w:t xml:space="preserve"> au</w:t>
      </w:r>
      <w:r w:rsidR="009630EB">
        <w:rPr>
          <w:rFonts w:ascii="Times New Roman" w:hAnsi="Times New Roman" w:cs="Times New Roman"/>
          <w:sz w:val="24"/>
          <w:szCs w:val="24"/>
          <w:lang w:val="de-DE" w:eastAsia="ar-SA"/>
        </w:rPr>
        <w:t>fgeheizte oder eingeschaltete</w:t>
      </w:r>
      <w:r w:rsidR="00364504" w:rsidRPr="00A3596F">
        <w:rPr>
          <w:rFonts w:ascii="Times New Roman" w:hAnsi="Times New Roman" w:cs="Times New Roman"/>
          <w:sz w:val="24"/>
          <w:szCs w:val="24"/>
          <w:lang w:val="de-DE" w:eastAsia="ar-SA"/>
        </w:rPr>
        <w:t xml:space="preserve"> Waffeleisen ohne jegliche Aufsicht </w:t>
      </w:r>
      <w:r w:rsidR="009630EB">
        <w:rPr>
          <w:rFonts w:ascii="Times New Roman" w:hAnsi="Times New Roman" w:cs="Times New Roman"/>
          <w:sz w:val="24"/>
          <w:szCs w:val="24"/>
          <w:lang w:val="de-DE" w:eastAsia="ar-SA"/>
        </w:rPr>
        <w:t>arbeiten zu lassen</w:t>
      </w:r>
      <w:r w:rsidR="00364504" w:rsidRPr="00A3596F">
        <w:rPr>
          <w:rFonts w:ascii="Times New Roman" w:hAnsi="Times New Roman" w:cs="Times New Roman"/>
          <w:sz w:val="24"/>
          <w:szCs w:val="24"/>
          <w:lang w:val="de-DE" w:eastAsia="ar-SA"/>
        </w:rPr>
        <w:t>, solange sich in seiner Nähe Kinder, Tiere o</w:t>
      </w:r>
      <w:r w:rsidR="009630EB">
        <w:rPr>
          <w:rFonts w:ascii="Times New Roman" w:hAnsi="Times New Roman" w:cs="Times New Roman"/>
          <w:sz w:val="24"/>
          <w:szCs w:val="24"/>
          <w:lang w:val="de-DE" w:eastAsia="ar-SA"/>
        </w:rPr>
        <w:t>der Personen mit eingeschränkte</w:t>
      </w:r>
      <w:r w:rsidR="00364504" w:rsidRPr="00A3596F">
        <w:rPr>
          <w:rFonts w:ascii="Times New Roman" w:hAnsi="Times New Roman" w:cs="Times New Roman"/>
          <w:sz w:val="24"/>
          <w:szCs w:val="24"/>
          <w:lang w:val="de-DE" w:eastAsia="ar-SA"/>
        </w:rPr>
        <w:t xml:space="preserve"> intellektuellen </w:t>
      </w:r>
      <w:r w:rsidR="009630EB">
        <w:rPr>
          <w:rFonts w:ascii="Times New Roman" w:hAnsi="Times New Roman" w:cs="Times New Roman"/>
          <w:sz w:val="24"/>
          <w:szCs w:val="24"/>
          <w:lang w:val="de-DE" w:eastAsia="ar-SA"/>
        </w:rPr>
        <w:t>Fähigkeiten</w:t>
      </w:r>
      <w:r w:rsidR="00364504" w:rsidRPr="00A3596F">
        <w:rPr>
          <w:rFonts w:ascii="Times New Roman" w:hAnsi="Times New Roman" w:cs="Times New Roman"/>
          <w:sz w:val="24"/>
          <w:szCs w:val="24"/>
          <w:lang w:val="de-DE" w:eastAsia="ar-SA"/>
        </w:rPr>
        <w:t xml:space="preserve"> befinden,</w:t>
      </w:r>
    </w:p>
    <w:p w:rsidR="00364504" w:rsidRPr="00A3596F" w:rsidRDefault="009630EB" w:rsidP="005E559A">
      <w:pPr>
        <w:spacing w:after="0" w:line="360" w:lineRule="auto"/>
        <w:jc w:val="both"/>
        <w:rPr>
          <w:rFonts w:ascii="Times New Roman" w:hAnsi="Times New Roman" w:cs="Times New Roman"/>
          <w:sz w:val="24"/>
          <w:szCs w:val="24"/>
          <w:lang w:val="de-DE" w:eastAsia="ar-SA"/>
        </w:rPr>
      </w:pPr>
      <w:r>
        <w:rPr>
          <w:rFonts w:ascii="Times New Roman" w:hAnsi="Times New Roman" w:cs="Times New Roman"/>
          <w:sz w:val="24"/>
          <w:szCs w:val="24"/>
          <w:lang w:val="de-DE" w:eastAsia="ar-SA"/>
        </w:rPr>
        <w:t>- das aufgeheizte oder eingeschaltete</w:t>
      </w:r>
      <w:r w:rsidR="00364504" w:rsidRPr="00A3596F">
        <w:rPr>
          <w:rFonts w:ascii="Times New Roman" w:hAnsi="Times New Roman" w:cs="Times New Roman"/>
          <w:sz w:val="24"/>
          <w:szCs w:val="24"/>
          <w:lang w:val="de-DE" w:eastAsia="ar-SA"/>
        </w:rPr>
        <w:t xml:space="preserve"> Waffeleisen ohne Aufsicht von Erwachsenen zu </w:t>
      </w:r>
      <w:r>
        <w:rPr>
          <w:rFonts w:ascii="Times New Roman" w:hAnsi="Times New Roman" w:cs="Times New Roman"/>
          <w:sz w:val="24"/>
          <w:szCs w:val="24"/>
          <w:lang w:val="de-DE" w:eastAsia="ar-SA"/>
        </w:rPr>
        <w:t>arbeiten zu lassen</w:t>
      </w:r>
      <w:r w:rsidR="00364504" w:rsidRPr="00A3596F">
        <w:rPr>
          <w:rFonts w:ascii="Times New Roman" w:hAnsi="Times New Roman" w:cs="Times New Roman"/>
          <w:sz w:val="24"/>
          <w:szCs w:val="24"/>
          <w:lang w:val="de-DE" w:eastAsia="ar-SA"/>
        </w:rPr>
        <w:t>,</w:t>
      </w:r>
    </w:p>
    <w:p w:rsidR="00364504" w:rsidRPr="00A3596F" w:rsidRDefault="009630EB" w:rsidP="005E559A">
      <w:pPr>
        <w:spacing w:after="0" w:line="360" w:lineRule="auto"/>
        <w:jc w:val="both"/>
        <w:rPr>
          <w:rFonts w:ascii="Times New Roman" w:hAnsi="Times New Roman" w:cs="Times New Roman"/>
          <w:sz w:val="24"/>
          <w:szCs w:val="24"/>
          <w:lang w:val="de-DE" w:eastAsia="ar-SA"/>
        </w:rPr>
      </w:pPr>
      <w:r>
        <w:rPr>
          <w:rFonts w:ascii="Times New Roman" w:hAnsi="Times New Roman" w:cs="Times New Roman"/>
          <w:sz w:val="24"/>
          <w:szCs w:val="24"/>
          <w:lang w:val="de-DE" w:eastAsia="ar-SA"/>
        </w:rPr>
        <w:t>- d</w:t>
      </w:r>
      <w:r w:rsidR="00364504" w:rsidRPr="00A3596F">
        <w:rPr>
          <w:rFonts w:ascii="Times New Roman" w:hAnsi="Times New Roman" w:cs="Times New Roman"/>
          <w:sz w:val="24"/>
          <w:szCs w:val="24"/>
          <w:lang w:val="de-DE" w:eastAsia="ar-SA"/>
        </w:rPr>
        <w:t xml:space="preserve">as Gerät </w:t>
      </w:r>
      <w:r>
        <w:rPr>
          <w:rFonts w:ascii="Times New Roman" w:hAnsi="Times New Roman" w:cs="Times New Roman"/>
          <w:sz w:val="24"/>
          <w:szCs w:val="24"/>
          <w:lang w:val="de-DE" w:eastAsia="ar-SA"/>
        </w:rPr>
        <w:t>ganz</w:t>
      </w:r>
      <w:r w:rsidR="00364504" w:rsidRPr="00A3596F">
        <w:rPr>
          <w:rFonts w:ascii="Times New Roman" w:hAnsi="Times New Roman" w:cs="Times New Roman"/>
          <w:sz w:val="24"/>
          <w:szCs w:val="24"/>
          <w:lang w:val="de-DE" w:eastAsia="ar-SA"/>
        </w:rPr>
        <w:t xml:space="preserve"> </w:t>
      </w:r>
      <w:r>
        <w:rPr>
          <w:rFonts w:ascii="Times New Roman" w:hAnsi="Times New Roman" w:cs="Times New Roman"/>
          <w:sz w:val="24"/>
          <w:szCs w:val="24"/>
          <w:lang w:val="de-DE" w:eastAsia="ar-SA"/>
        </w:rPr>
        <w:t>(</w:t>
      </w:r>
      <w:r w:rsidR="00364504" w:rsidRPr="00A3596F">
        <w:rPr>
          <w:rFonts w:ascii="Times New Roman" w:hAnsi="Times New Roman" w:cs="Times New Roman"/>
          <w:sz w:val="24"/>
          <w:szCs w:val="24"/>
          <w:lang w:val="de-DE" w:eastAsia="ar-SA"/>
        </w:rPr>
        <w:t>oder teilweise</w:t>
      </w:r>
      <w:r>
        <w:rPr>
          <w:rFonts w:ascii="Times New Roman" w:hAnsi="Times New Roman" w:cs="Times New Roman"/>
          <w:sz w:val="24"/>
          <w:szCs w:val="24"/>
          <w:lang w:val="de-DE" w:eastAsia="ar-SA"/>
        </w:rPr>
        <w:t>)</w:t>
      </w:r>
      <w:r w:rsidR="00364504" w:rsidRPr="00A3596F">
        <w:rPr>
          <w:rFonts w:ascii="Times New Roman" w:hAnsi="Times New Roman" w:cs="Times New Roman"/>
          <w:sz w:val="24"/>
          <w:szCs w:val="24"/>
          <w:lang w:val="de-DE" w:eastAsia="ar-SA"/>
        </w:rPr>
        <w:t xml:space="preserve"> in</w:t>
      </w:r>
      <w:r>
        <w:rPr>
          <w:rFonts w:ascii="Times New Roman" w:hAnsi="Times New Roman" w:cs="Times New Roman"/>
          <w:sz w:val="24"/>
          <w:szCs w:val="24"/>
          <w:lang w:val="de-DE" w:eastAsia="ar-SA"/>
        </w:rPr>
        <w:t>s</w:t>
      </w:r>
      <w:r w:rsidR="00364504" w:rsidRPr="00A3596F">
        <w:rPr>
          <w:rFonts w:ascii="Times New Roman" w:hAnsi="Times New Roman" w:cs="Times New Roman"/>
          <w:sz w:val="24"/>
          <w:szCs w:val="24"/>
          <w:lang w:val="de-DE" w:eastAsia="ar-SA"/>
        </w:rPr>
        <w:t xml:space="preserve"> Wasser einzutauchen,</w:t>
      </w:r>
    </w:p>
    <w:p w:rsidR="00364504" w:rsidRPr="00A3596F" w:rsidRDefault="009630EB" w:rsidP="005E559A">
      <w:pPr>
        <w:spacing w:after="0" w:line="360" w:lineRule="auto"/>
        <w:jc w:val="both"/>
        <w:rPr>
          <w:rFonts w:ascii="Times New Roman" w:hAnsi="Times New Roman" w:cs="Times New Roman"/>
          <w:sz w:val="24"/>
          <w:szCs w:val="24"/>
          <w:lang w:val="de-DE" w:eastAsia="ar-SA"/>
        </w:rPr>
      </w:pPr>
      <w:r>
        <w:rPr>
          <w:rFonts w:ascii="Times New Roman" w:hAnsi="Times New Roman" w:cs="Times New Roman"/>
          <w:sz w:val="24"/>
          <w:szCs w:val="24"/>
          <w:lang w:val="de-DE" w:eastAsia="ar-SA"/>
        </w:rPr>
        <w:t>- d</w:t>
      </w:r>
      <w:r w:rsidR="00364504" w:rsidRPr="00A3596F">
        <w:rPr>
          <w:rFonts w:ascii="Times New Roman" w:hAnsi="Times New Roman" w:cs="Times New Roman"/>
          <w:sz w:val="24"/>
          <w:szCs w:val="24"/>
          <w:lang w:val="de-DE" w:eastAsia="ar-SA"/>
        </w:rPr>
        <w:t xml:space="preserve">as Waffeleisen an einer </w:t>
      </w:r>
      <w:r w:rsidRPr="00A3596F">
        <w:rPr>
          <w:rFonts w:ascii="Times New Roman" w:hAnsi="Times New Roman" w:cs="Times New Roman"/>
          <w:sz w:val="24"/>
          <w:szCs w:val="24"/>
          <w:lang w:val="de-DE" w:eastAsia="ar-SA"/>
        </w:rPr>
        <w:t>Stelle in Betrieb zu nehmen</w:t>
      </w:r>
      <w:r>
        <w:rPr>
          <w:rFonts w:ascii="Times New Roman" w:hAnsi="Times New Roman" w:cs="Times New Roman"/>
          <w:sz w:val="24"/>
          <w:szCs w:val="24"/>
          <w:lang w:val="de-DE" w:eastAsia="ar-SA"/>
        </w:rPr>
        <w:t>, wo es</w:t>
      </w:r>
      <w:r w:rsidRPr="00A3596F">
        <w:rPr>
          <w:rFonts w:ascii="Times New Roman" w:hAnsi="Times New Roman" w:cs="Times New Roman"/>
          <w:sz w:val="24"/>
          <w:szCs w:val="24"/>
          <w:lang w:val="de-DE" w:eastAsia="ar-SA"/>
        </w:rPr>
        <w:t xml:space="preserve"> </w:t>
      </w:r>
      <w:r>
        <w:rPr>
          <w:rFonts w:ascii="Times New Roman" w:hAnsi="Times New Roman" w:cs="Times New Roman"/>
          <w:sz w:val="24"/>
          <w:szCs w:val="24"/>
          <w:lang w:val="de-DE" w:eastAsia="ar-SA"/>
        </w:rPr>
        <w:t xml:space="preserve">eine </w:t>
      </w:r>
      <w:r w:rsidR="00364504" w:rsidRPr="00A3596F">
        <w:rPr>
          <w:rFonts w:ascii="Times New Roman" w:hAnsi="Times New Roman" w:cs="Times New Roman"/>
          <w:sz w:val="24"/>
          <w:szCs w:val="24"/>
          <w:lang w:val="de-DE" w:eastAsia="ar-SA"/>
        </w:rPr>
        <w:t xml:space="preserve">Explosionsgefahr </w:t>
      </w:r>
      <w:r>
        <w:rPr>
          <w:rFonts w:ascii="Times New Roman" w:hAnsi="Times New Roman" w:cs="Times New Roman"/>
          <w:sz w:val="24"/>
          <w:szCs w:val="24"/>
          <w:lang w:val="de-DE" w:eastAsia="ar-SA"/>
        </w:rPr>
        <w:t>gibt</w:t>
      </w:r>
      <w:r w:rsidR="00364504" w:rsidRPr="00A3596F">
        <w:rPr>
          <w:rFonts w:ascii="Times New Roman" w:hAnsi="Times New Roman" w:cs="Times New Roman"/>
          <w:sz w:val="24"/>
          <w:szCs w:val="24"/>
          <w:lang w:val="de-DE" w:eastAsia="ar-SA"/>
        </w:rPr>
        <w:t>,</w:t>
      </w:r>
    </w:p>
    <w:p w:rsidR="00364504" w:rsidRPr="00A3596F" w:rsidRDefault="009630EB" w:rsidP="005E559A">
      <w:pPr>
        <w:spacing w:after="0" w:line="360" w:lineRule="auto"/>
        <w:jc w:val="both"/>
        <w:rPr>
          <w:rFonts w:ascii="Times New Roman" w:hAnsi="Times New Roman" w:cs="Times New Roman"/>
          <w:sz w:val="24"/>
          <w:szCs w:val="24"/>
          <w:lang w:val="de-DE" w:eastAsia="ar-SA"/>
        </w:rPr>
      </w:pPr>
      <w:r>
        <w:rPr>
          <w:rFonts w:ascii="Times New Roman" w:hAnsi="Times New Roman" w:cs="Times New Roman"/>
          <w:sz w:val="24"/>
          <w:szCs w:val="24"/>
          <w:lang w:val="de-DE" w:eastAsia="ar-SA"/>
        </w:rPr>
        <w:t>- d</w:t>
      </w:r>
      <w:r w:rsidR="00364504" w:rsidRPr="00A3596F">
        <w:rPr>
          <w:rFonts w:ascii="Times New Roman" w:hAnsi="Times New Roman" w:cs="Times New Roman"/>
          <w:sz w:val="24"/>
          <w:szCs w:val="24"/>
          <w:lang w:val="de-DE" w:eastAsia="ar-SA"/>
        </w:rPr>
        <w:t>as Waffeleisen in Betrieb zu nehmen, falls eine Beschädigung des Stromversorgungskabels festgestellt wurde,</w:t>
      </w:r>
    </w:p>
    <w:p w:rsidR="00364504" w:rsidRPr="00A3596F" w:rsidRDefault="009630EB" w:rsidP="005E559A">
      <w:pPr>
        <w:spacing w:after="0" w:line="360" w:lineRule="auto"/>
        <w:jc w:val="both"/>
        <w:rPr>
          <w:rFonts w:ascii="Times New Roman" w:hAnsi="Times New Roman" w:cs="Times New Roman"/>
          <w:b/>
          <w:sz w:val="24"/>
          <w:szCs w:val="24"/>
          <w:lang w:val="de-DE" w:eastAsia="ar-SA"/>
        </w:rPr>
      </w:pPr>
      <w:r>
        <w:rPr>
          <w:rFonts w:ascii="Times New Roman" w:hAnsi="Times New Roman" w:cs="Times New Roman"/>
          <w:sz w:val="24"/>
          <w:szCs w:val="24"/>
          <w:lang w:val="de-DE" w:eastAsia="ar-SA"/>
        </w:rPr>
        <w:t>- j</w:t>
      </w:r>
      <w:r w:rsidR="00364504" w:rsidRPr="00A3596F">
        <w:rPr>
          <w:rFonts w:ascii="Times New Roman" w:hAnsi="Times New Roman" w:cs="Times New Roman"/>
          <w:sz w:val="24"/>
          <w:szCs w:val="24"/>
          <w:lang w:val="de-DE" w:eastAsia="ar-SA"/>
        </w:rPr>
        <w:t>egl</w:t>
      </w:r>
      <w:r>
        <w:rPr>
          <w:rFonts w:ascii="Times New Roman" w:hAnsi="Times New Roman" w:cs="Times New Roman"/>
          <w:sz w:val="24"/>
          <w:szCs w:val="24"/>
          <w:lang w:val="de-DE" w:eastAsia="ar-SA"/>
        </w:rPr>
        <w:t>iche Konstruktionsänderungen</w:t>
      </w:r>
      <w:r w:rsidR="00364504" w:rsidRPr="00A3596F">
        <w:rPr>
          <w:rFonts w:ascii="Times New Roman" w:hAnsi="Times New Roman" w:cs="Times New Roman"/>
          <w:sz w:val="24"/>
          <w:szCs w:val="24"/>
          <w:lang w:val="de-DE" w:eastAsia="ar-SA"/>
        </w:rPr>
        <w:t xml:space="preserve"> des Waffeleisens ohne direkte Zusage des Herstellers vorzunehmen. </w:t>
      </w:r>
    </w:p>
    <w:p w:rsidR="00364504" w:rsidRPr="00A3596F" w:rsidRDefault="00500377" w:rsidP="005E559A">
      <w:pPr>
        <w:spacing w:after="0" w:line="360" w:lineRule="auto"/>
        <w:jc w:val="both"/>
        <w:rPr>
          <w:rFonts w:ascii="Times New Roman" w:hAnsi="Times New Roman" w:cs="Times New Roman"/>
          <w:b/>
          <w:sz w:val="24"/>
          <w:szCs w:val="24"/>
          <w:lang w:val="de-DE" w:eastAsia="ar-SA"/>
        </w:rPr>
      </w:pPr>
      <w:r>
        <w:rPr>
          <w:rFonts w:ascii="Times New Roman" w:hAnsi="Times New Roman" w:cs="Times New Roman"/>
          <w:b/>
          <w:sz w:val="24"/>
          <w:szCs w:val="24"/>
          <w:lang w:val="de-DE" w:eastAsia="ar-SA"/>
        </w:rPr>
        <w:lastRenderedPageBreak/>
        <w:t>Achtung: Kalte Waffel</w:t>
      </w:r>
      <w:r w:rsidR="00364504" w:rsidRPr="00A3596F">
        <w:rPr>
          <w:rFonts w:ascii="Times New Roman" w:hAnsi="Times New Roman" w:cs="Times New Roman"/>
          <w:b/>
          <w:sz w:val="24"/>
          <w:szCs w:val="24"/>
          <w:lang w:val="de-DE" w:eastAsia="ar-SA"/>
        </w:rPr>
        <w:t>platten des Waffeleisens sind nur einmal, vor dem Backen, mit Öl einzuschmieren.</w:t>
      </w:r>
    </w:p>
    <w:p w:rsidR="0046228E" w:rsidRDefault="0046228E" w:rsidP="005E559A">
      <w:pPr>
        <w:spacing w:after="0" w:line="360" w:lineRule="auto"/>
        <w:jc w:val="both"/>
        <w:rPr>
          <w:rFonts w:ascii="Times New Roman" w:hAnsi="Times New Roman" w:cs="Times New Roman"/>
          <w:b/>
          <w:sz w:val="24"/>
          <w:szCs w:val="24"/>
          <w:lang w:val="de-DE" w:eastAsia="ar-SA"/>
        </w:rPr>
      </w:pPr>
    </w:p>
    <w:p w:rsidR="00364504" w:rsidRPr="00A3596F" w:rsidRDefault="00364504" w:rsidP="0046228E">
      <w:pPr>
        <w:spacing w:after="0" w:line="360" w:lineRule="auto"/>
        <w:jc w:val="center"/>
        <w:rPr>
          <w:rFonts w:ascii="Times New Roman" w:hAnsi="Times New Roman" w:cs="Times New Roman"/>
          <w:b/>
          <w:sz w:val="24"/>
          <w:szCs w:val="24"/>
          <w:lang w:val="de-DE" w:eastAsia="ar-SA"/>
        </w:rPr>
      </w:pPr>
      <w:r w:rsidRPr="00A3596F">
        <w:rPr>
          <w:rFonts w:ascii="Times New Roman" w:hAnsi="Times New Roman" w:cs="Times New Roman"/>
          <w:b/>
          <w:sz w:val="24"/>
          <w:szCs w:val="24"/>
          <w:lang w:val="de-DE" w:eastAsia="ar-SA"/>
        </w:rPr>
        <w:t>Der Hersteller haftet nicht für jegliche Beschädigungen, die auf eine nicht ordnungsgemäße Benutzung des Waffeleisens zurückzuführen sind.</w:t>
      </w:r>
    </w:p>
    <w:p w:rsidR="00364504" w:rsidRPr="00A3596F" w:rsidRDefault="00364504" w:rsidP="0046228E">
      <w:pPr>
        <w:spacing w:after="0" w:line="360" w:lineRule="auto"/>
        <w:jc w:val="center"/>
        <w:rPr>
          <w:rFonts w:ascii="Times New Roman" w:hAnsi="Times New Roman" w:cs="Times New Roman"/>
          <w:sz w:val="24"/>
          <w:szCs w:val="24"/>
          <w:lang w:val="de-DE" w:eastAsia="ar-SA"/>
        </w:rPr>
      </w:pPr>
      <w:r w:rsidRPr="00A3596F">
        <w:rPr>
          <w:rFonts w:ascii="Times New Roman" w:hAnsi="Times New Roman" w:cs="Times New Roman"/>
          <w:b/>
          <w:sz w:val="24"/>
          <w:szCs w:val="24"/>
          <w:lang w:val="de-DE" w:eastAsia="ar-SA"/>
        </w:rPr>
        <w:t>Der Hersteller haftet nicht für jegliche Beschädigungen, die auf eine Benutzung eines bereits beschädigten Geräts zurückzuführen sind</w:t>
      </w:r>
      <w:r w:rsidRPr="00A3596F">
        <w:rPr>
          <w:rFonts w:ascii="Times New Roman" w:hAnsi="Times New Roman" w:cs="Times New Roman"/>
          <w:sz w:val="24"/>
          <w:szCs w:val="24"/>
          <w:lang w:val="de-DE" w:eastAsia="ar-SA"/>
        </w:rPr>
        <w:t>.</w:t>
      </w:r>
    </w:p>
    <w:p w:rsidR="0046228E" w:rsidRDefault="0046228E" w:rsidP="005E559A">
      <w:pPr>
        <w:spacing w:after="0" w:line="360" w:lineRule="auto"/>
        <w:jc w:val="both"/>
        <w:rPr>
          <w:rFonts w:ascii="Times New Roman" w:hAnsi="Times New Roman" w:cs="Times New Roman"/>
          <w:sz w:val="24"/>
          <w:szCs w:val="24"/>
          <w:lang w:val="de-DE" w:eastAsia="ar-SA"/>
        </w:rPr>
      </w:pPr>
    </w:p>
    <w:p w:rsidR="00364504" w:rsidRPr="00A3596F" w:rsidRDefault="00364504" w:rsidP="0046228E">
      <w:pPr>
        <w:spacing w:after="0" w:line="360" w:lineRule="auto"/>
        <w:jc w:val="center"/>
        <w:rPr>
          <w:rFonts w:ascii="Times New Roman" w:hAnsi="Times New Roman" w:cs="Times New Roman"/>
          <w:b/>
          <w:sz w:val="24"/>
          <w:szCs w:val="24"/>
          <w:u w:val="single"/>
          <w:lang w:val="de-DE" w:eastAsia="ar-SA"/>
        </w:rPr>
      </w:pPr>
      <w:r w:rsidRPr="00A3596F">
        <w:rPr>
          <w:rFonts w:ascii="Times New Roman" w:hAnsi="Times New Roman" w:cs="Times New Roman"/>
          <w:sz w:val="24"/>
          <w:szCs w:val="24"/>
          <w:lang w:val="de-DE" w:eastAsia="ar-SA"/>
        </w:rPr>
        <w:t xml:space="preserve">Zum Backen von Waffeln darf man fertiges, im </w:t>
      </w:r>
      <w:r w:rsidR="0046228E">
        <w:rPr>
          <w:rFonts w:ascii="Times New Roman" w:hAnsi="Times New Roman" w:cs="Times New Roman"/>
          <w:sz w:val="24"/>
          <w:szCs w:val="24"/>
          <w:lang w:val="de-DE" w:eastAsia="ar-SA"/>
        </w:rPr>
        <w:t>H</w:t>
      </w:r>
      <w:r w:rsidRPr="00A3596F">
        <w:rPr>
          <w:rFonts w:ascii="Times New Roman" w:hAnsi="Times New Roman" w:cs="Times New Roman"/>
          <w:sz w:val="24"/>
          <w:szCs w:val="24"/>
          <w:lang w:val="de-DE" w:eastAsia="ar-SA"/>
        </w:rPr>
        <w:t>andel erhältliches Teig verwenden. Darüber hinaus wird es zugelassen</w:t>
      </w:r>
      <w:r w:rsidR="0046228E">
        <w:rPr>
          <w:rFonts w:ascii="Times New Roman" w:hAnsi="Times New Roman" w:cs="Times New Roman"/>
          <w:sz w:val="24"/>
          <w:szCs w:val="24"/>
          <w:lang w:val="de-DE" w:eastAsia="ar-SA"/>
        </w:rPr>
        <w:t>,</w:t>
      </w:r>
      <w:r w:rsidRPr="00A3596F">
        <w:rPr>
          <w:rFonts w:ascii="Times New Roman" w:hAnsi="Times New Roman" w:cs="Times New Roman"/>
          <w:sz w:val="24"/>
          <w:szCs w:val="24"/>
          <w:lang w:val="de-DE" w:eastAsia="ar-SA"/>
        </w:rPr>
        <w:t xml:space="preserve"> eigenen Teig gemäß der folgenden Rezeptur zu fertigen und zu verwenden.</w:t>
      </w:r>
    </w:p>
    <w:p w:rsidR="00364504" w:rsidRPr="00F11162" w:rsidRDefault="0046228E" w:rsidP="005E559A">
      <w:pPr>
        <w:spacing w:after="0" w:line="360" w:lineRule="auto"/>
        <w:jc w:val="both"/>
        <w:rPr>
          <w:rFonts w:ascii="Times New Roman" w:hAnsi="Times New Roman" w:cs="Times New Roman"/>
          <w:b/>
          <w:i/>
          <w:sz w:val="24"/>
          <w:szCs w:val="24"/>
          <w:lang w:val="de-DE" w:eastAsia="ar-SA"/>
        </w:rPr>
      </w:pPr>
      <w:r w:rsidRPr="00F11162">
        <w:rPr>
          <w:rFonts w:ascii="Times New Roman" w:hAnsi="Times New Roman" w:cs="Times New Roman"/>
          <w:b/>
          <w:i/>
          <w:sz w:val="24"/>
          <w:szCs w:val="24"/>
          <w:u w:val="single"/>
          <w:lang w:val="de-DE" w:eastAsia="ar-SA"/>
        </w:rPr>
        <w:t>Waffelteig-Rezept</w:t>
      </w:r>
    </w:p>
    <w:p w:rsidR="00364504" w:rsidRPr="00A3596F" w:rsidRDefault="00364504" w:rsidP="005E559A">
      <w:pPr>
        <w:spacing w:after="0" w:line="360" w:lineRule="auto"/>
        <w:jc w:val="both"/>
        <w:rPr>
          <w:rFonts w:ascii="Times New Roman" w:hAnsi="Times New Roman" w:cs="Times New Roman"/>
          <w:sz w:val="24"/>
          <w:szCs w:val="24"/>
          <w:lang w:val="de-DE" w:eastAsia="ar-SA"/>
        </w:rPr>
      </w:pPr>
      <w:r w:rsidRPr="00A3596F">
        <w:rPr>
          <w:rFonts w:ascii="Times New Roman" w:hAnsi="Times New Roman" w:cs="Times New Roman"/>
          <w:b/>
          <w:sz w:val="24"/>
          <w:szCs w:val="24"/>
          <w:lang w:val="de-DE" w:eastAsia="ar-SA"/>
        </w:rPr>
        <w:t>Zutaten:</w:t>
      </w:r>
    </w:p>
    <w:p w:rsidR="00364504" w:rsidRPr="00A3596F" w:rsidRDefault="00364504" w:rsidP="005E559A">
      <w:pPr>
        <w:numPr>
          <w:ilvl w:val="0"/>
          <w:numId w:val="4"/>
        </w:numPr>
        <w:suppressAutoHyphens/>
        <w:spacing w:after="0" w:line="360" w:lineRule="auto"/>
        <w:jc w:val="both"/>
        <w:rPr>
          <w:rFonts w:ascii="Times New Roman" w:hAnsi="Times New Roman" w:cs="Times New Roman"/>
          <w:sz w:val="24"/>
          <w:szCs w:val="24"/>
          <w:lang w:val="de-DE" w:eastAsia="ar-SA"/>
        </w:rPr>
      </w:pPr>
      <w:r w:rsidRPr="00A3596F">
        <w:rPr>
          <w:rFonts w:ascii="Times New Roman" w:hAnsi="Times New Roman" w:cs="Times New Roman"/>
          <w:sz w:val="24"/>
          <w:szCs w:val="24"/>
          <w:lang w:val="de-DE" w:eastAsia="ar-SA"/>
        </w:rPr>
        <w:t>0,5 kg Mehl</w:t>
      </w:r>
    </w:p>
    <w:p w:rsidR="00364504" w:rsidRPr="00A3596F" w:rsidRDefault="00364504" w:rsidP="005E559A">
      <w:pPr>
        <w:numPr>
          <w:ilvl w:val="0"/>
          <w:numId w:val="4"/>
        </w:numPr>
        <w:suppressAutoHyphens/>
        <w:spacing w:after="0" w:line="360" w:lineRule="auto"/>
        <w:jc w:val="both"/>
        <w:rPr>
          <w:rFonts w:ascii="Times New Roman" w:hAnsi="Times New Roman" w:cs="Times New Roman"/>
          <w:sz w:val="24"/>
          <w:szCs w:val="24"/>
          <w:lang w:val="de-DE" w:eastAsia="ar-SA"/>
        </w:rPr>
      </w:pPr>
      <w:r w:rsidRPr="00A3596F">
        <w:rPr>
          <w:rFonts w:ascii="Times New Roman" w:hAnsi="Times New Roman" w:cs="Times New Roman"/>
          <w:sz w:val="24"/>
          <w:szCs w:val="24"/>
          <w:lang w:val="de-DE" w:eastAsia="ar-SA"/>
        </w:rPr>
        <w:t>4 Eier</w:t>
      </w:r>
    </w:p>
    <w:p w:rsidR="00364504" w:rsidRPr="00A3596F" w:rsidRDefault="00364504" w:rsidP="005E559A">
      <w:pPr>
        <w:numPr>
          <w:ilvl w:val="0"/>
          <w:numId w:val="4"/>
        </w:numPr>
        <w:suppressAutoHyphens/>
        <w:spacing w:after="0" w:line="360" w:lineRule="auto"/>
        <w:jc w:val="both"/>
        <w:rPr>
          <w:rFonts w:ascii="Times New Roman" w:hAnsi="Times New Roman" w:cs="Times New Roman"/>
          <w:sz w:val="24"/>
          <w:szCs w:val="24"/>
          <w:lang w:val="de-DE" w:eastAsia="ar-SA"/>
        </w:rPr>
      </w:pPr>
      <w:r w:rsidRPr="00A3596F">
        <w:rPr>
          <w:rFonts w:ascii="Times New Roman" w:hAnsi="Times New Roman" w:cs="Times New Roman"/>
          <w:sz w:val="24"/>
          <w:szCs w:val="24"/>
          <w:lang w:val="de-DE" w:eastAsia="ar-SA"/>
        </w:rPr>
        <w:t>0,4 l Milch</w:t>
      </w:r>
    </w:p>
    <w:p w:rsidR="00364504" w:rsidRPr="00A3596F" w:rsidRDefault="00364504" w:rsidP="005E559A">
      <w:pPr>
        <w:numPr>
          <w:ilvl w:val="0"/>
          <w:numId w:val="4"/>
        </w:numPr>
        <w:suppressAutoHyphens/>
        <w:spacing w:after="0" w:line="360" w:lineRule="auto"/>
        <w:jc w:val="both"/>
        <w:rPr>
          <w:rFonts w:ascii="Times New Roman" w:hAnsi="Times New Roman" w:cs="Times New Roman"/>
          <w:sz w:val="24"/>
          <w:szCs w:val="24"/>
          <w:lang w:val="de-DE" w:eastAsia="ar-SA"/>
        </w:rPr>
      </w:pPr>
      <w:r w:rsidRPr="00A3596F">
        <w:rPr>
          <w:rFonts w:ascii="Times New Roman" w:hAnsi="Times New Roman" w:cs="Times New Roman"/>
          <w:sz w:val="24"/>
          <w:szCs w:val="24"/>
          <w:lang w:val="de-DE" w:eastAsia="ar-SA"/>
        </w:rPr>
        <w:t>15</w:t>
      </w:r>
      <w:r w:rsidR="00F11162">
        <w:rPr>
          <w:rFonts w:ascii="Times New Roman" w:hAnsi="Times New Roman" w:cs="Times New Roman"/>
          <w:sz w:val="24"/>
          <w:szCs w:val="24"/>
          <w:lang w:val="de-DE" w:eastAsia="ar-SA"/>
        </w:rPr>
        <w:t>0</w:t>
      </w:r>
      <w:r w:rsidRPr="00A3596F">
        <w:rPr>
          <w:rFonts w:ascii="Times New Roman" w:hAnsi="Times New Roman" w:cs="Times New Roman"/>
          <w:sz w:val="24"/>
          <w:szCs w:val="24"/>
          <w:lang w:val="de-DE" w:eastAsia="ar-SA"/>
        </w:rPr>
        <w:t xml:space="preserve"> </w:t>
      </w:r>
      <w:r w:rsidR="00F11162">
        <w:rPr>
          <w:rFonts w:ascii="Times New Roman" w:hAnsi="Times New Roman" w:cs="Times New Roman"/>
          <w:sz w:val="24"/>
          <w:szCs w:val="24"/>
          <w:lang w:val="de-DE" w:eastAsia="ar-SA"/>
        </w:rPr>
        <w:t>g</w:t>
      </w:r>
      <w:r w:rsidRPr="00A3596F">
        <w:rPr>
          <w:rFonts w:ascii="Times New Roman" w:hAnsi="Times New Roman" w:cs="Times New Roman"/>
          <w:sz w:val="24"/>
          <w:szCs w:val="24"/>
          <w:lang w:val="de-DE" w:eastAsia="ar-SA"/>
        </w:rPr>
        <w:t xml:space="preserve"> Butter</w:t>
      </w:r>
    </w:p>
    <w:p w:rsidR="00364504" w:rsidRPr="00A3596F" w:rsidRDefault="00F11162" w:rsidP="005E559A">
      <w:pPr>
        <w:numPr>
          <w:ilvl w:val="0"/>
          <w:numId w:val="4"/>
        </w:numPr>
        <w:suppressAutoHyphens/>
        <w:spacing w:after="0" w:line="360" w:lineRule="auto"/>
        <w:jc w:val="both"/>
        <w:rPr>
          <w:rFonts w:ascii="Times New Roman" w:hAnsi="Times New Roman" w:cs="Times New Roman"/>
          <w:sz w:val="24"/>
          <w:szCs w:val="24"/>
          <w:lang w:val="de-DE" w:eastAsia="ar-SA"/>
        </w:rPr>
      </w:pPr>
      <w:r>
        <w:rPr>
          <w:rFonts w:ascii="Times New Roman" w:hAnsi="Times New Roman" w:cs="Times New Roman"/>
          <w:sz w:val="24"/>
          <w:szCs w:val="24"/>
          <w:lang w:val="de-DE" w:eastAsia="ar-SA"/>
        </w:rPr>
        <w:t>300 g</w:t>
      </w:r>
      <w:r w:rsidR="00364504" w:rsidRPr="00A3596F">
        <w:rPr>
          <w:rFonts w:ascii="Times New Roman" w:hAnsi="Times New Roman" w:cs="Times New Roman"/>
          <w:sz w:val="24"/>
          <w:szCs w:val="24"/>
          <w:lang w:val="de-DE" w:eastAsia="ar-SA"/>
        </w:rPr>
        <w:t xml:space="preserve"> Puderzucker</w:t>
      </w:r>
    </w:p>
    <w:p w:rsidR="00364504" w:rsidRPr="00A3596F" w:rsidRDefault="00364504" w:rsidP="005E559A">
      <w:pPr>
        <w:numPr>
          <w:ilvl w:val="0"/>
          <w:numId w:val="4"/>
        </w:numPr>
        <w:suppressAutoHyphens/>
        <w:spacing w:after="0" w:line="360" w:lineRule="auto"/>
        <w:jc w:val="both"/>
        <w:rPr>
          <w:rFonts w:ascii="Times New Roman" w:hAnsi="Times New Roman" w:cs="Times New Roman"/>
          <w:sz w:val="24"/>
          <w:szCs w:val="24"/>
          <w:lang w:val="de-DE" w:eastAsia="ar-SA"/>
        </w:rPr>
      </w:pPr>
      <w:r w:rsidRPr="00A3596F">
        <w:rPr>
          <w:rFonts w:ascii="Times New Roman" w:hAnsi="Times New Roman" w:cs="Times New Roman"/>
          <w:sz w:val="24"/>
          <w:szCs w:val="24"/>
          <w:lang w:val="de-DE" w:eastAsia="ar-SA"/>
        </w:rPr>
        <w:t>20 g Backpulver</w:t>
      </w:r>
    </w:p>
    <w:p w:rsidR="00364504" w:rsidRPr="00A3596F" w:rsidRDefault="00364504" w:rsidP="005E559A">
      <w:pPr>
        <w:numPr>
          <w:ilvl w:val="0"/>
          <w:numId w:val="4"/>
        </w:numPr>
        <w:suppressAutoHyphens/>
        <w:spacing w:after="0" w:line="360" w:lineRule="auto"/>
        <w:jc w:val="both"/>
        <w:rPr>
          <w:rFonts w:ascii="Times New Roman" w:hAnsi="Times New Roman" w:cs="Times New Roman"/>
          <w:sz w:val="24"/>
          <w:szCs w:val="24"/>
          <w:lang w:val="de-DE" w:eastAsia="ar-SA"/>
        </w:rPr>
      </w:pPr>
      <w:r w:rsidRPr="00A3596F">
        <w:rPr>
          <w:rFonts w:ascii="Times New Roman" w:hAnsi="Times New Roman" w:cs="Times New Roman"/>
          <w:sz w:val="24"/>
          <w:szCs w:val="24"/>
          <w:lang w:val="de-DE" w:eastAsia="ar-SA"/>
        </w:rPr>
        <w:t>Vanillezucker</w:t>
      </w:r>
    </w:p>
    <w:p w:rsidR="00364504" w:rsidRPr="00A3596F" w:rsidRDefault="00364504" w:rsidP="005E559A">
      <w:pPr>
        <w:numPr>
          <w:ilvl w:val="0"/>
          <w:numId w:val="4"/>
        </w:numPr>
        <w:suppressAutoHyphens/>
        <w:spacing w:after="0" w:line="360" w:lineRule="auto"/>
        <w:jc w:val="both"/>
        <w:rPr>
          <w:rFonts w:ascii="Times New Roman" w:hAnsi="Times New Roman" w:cs="Times New Roman"/>
          <w:b/>
          <w:sz w:val="24"/>
          <w:szCs w:val="24"/>
          <w:lang w:val="de-DE" w:eastAsia="ar-SA"/>
        </w:rPr>
      </w:pPr>
      <w:r w:rsidRPr="00A3596F">
        <w:rPr>
          <w:rFonts w:ascii="Times New Roman" w:hAnsi="Times New Roman" w:cs="Times New Roman"/>
          <w:sz w:val="24"/>
          <w:szCs w:val="24"/>
          <w:lang w:val="de-DE" w:eastAsia="ar-SA"/>
        </w:rPr>
        <w:t>Aroma</w:t>
      </w:r>
    </w:p>
    <w:p w:rsidR="00364504" w:rsidRPr="00F11162" w:rsidRDefault="00F11162" w:rsidP="005E559A">
      <w:pPr>
        <w:spacing w:after="0" w:line="360" w:lineRule="auto"/>
        <w:jc w:val="both"/>
        <w:rPr>
          <w:rFonts w:ascii="Times New Roman" w:hAnsi="Times New Roman" w:cs="Times New Roman"/>
          <w:i/>
          <w:sz w:val="24"/>
          <w:szCs w:val="24"/>
          <w:u w:val="single"/>
          <w:lang w:val="de-DE" w:eastAsia="ar-SA"/>
        </w:rPr>
      </w:pPr>
      <w:r>
        <w:rPr>
          <w:rFonts w:ascii="Times New Roman" w:hAnsi="Times New Roman" w:cs="Times New Roman"/>
          <w:b/>
          <w:i/>
          <w:sz w:val="24"/>
          <w:szCs w:val="24"/>
          <w:u w:val="single"/>
          <w:lang w:val="de-DE" w:eastAsia="ar-SA"/>
        </w:rPr>
        <w:t>Zu</w:t>
      </w:r>
      <w:r w:rsidR="00364504" w:rsidRPr="00F11162">
        <w:rPr>
          <w:rFonts w:ascii="Times New Roman" w:hAnsi="Times New Roman" w:cs="Times New Roman"/>
          <w:b/>
          <w:i/>
          <w:sz w:val="24"/>
          <w:szCs w:val="24"/>
          <w:u w:val="single"/>
          <w:lang w:val="de-DE" w:eastAsia="ar-SA"/>
        </w:rPr>
        <w:t>bereitung:</w:t>
      </w:r>
    </w:p>
    <w:p w:rsidR="00364504" w:rsidRPr="00A3596F" w:rsidRDefault="00364504" w:rsidP="005E559A">
      <w:pPr>
        <w:spacing w:after="0" w:line="360" w:lineRule="auto"/>
        <w:jc w:val="both"/>
        <w:rPr>
          <w:rFonts w:ascii="Times New Roman" w:hAnsi="Times New Roman" w:cs="Times New Roman"/>
          <w:i/>
          <w:sz w:val="24"/>
          <w:szCs w:val="24"/>
          <w:lang w:val="de-DE" w:eastAsia="ar-SA"/>
        </w:rPr>
      </w:pPr>
      <w:r w:rsidRPr="00A3596F">
        <w:rPr>
          <w:rFonts w:ascii="Times New Roman" w:hAnsi="Times New Roman" w:cs="Times New Roman"/>
          <w:sz w:val="24"/>
          <w:szCs w:val="24"/>
          <w:lang w:val="de-DE" w:eastAsia="ar-SA"/>
        </w:rPr>
        <w:t xml:space="preserve">Eier mit Zucker verrühren, bis man eine lockere Teigmasse </w:t>
      </w:r>
      <w:r w:rsidR="00851536">
        <w:rPr>
          <w:rFonts w:ascii="Times New Roman" w:hAnsi="Times New Roman" w:cs="Times New Roman"/>
          <w:sz w:val="24"/>
          <w:szCs w:val="24"/>
          <w:lang w:val="de-DE" w:eastAsia="ar-SA"/>
        </w:rPr>
        <w:t>bekommt</w:t>
      </w:r>
      <w:r w:rsidRPr="00A3596F">
        <w:rPr>
          <w:rFonts w:ascii="Times New Roman" w:hAnsi="Times New Roman" w:cs="Times New Roman"/>
          <w:sz w:val="24"/>
          <w:szCs w:val="24"/>
          <w:lang w:val="de-DE" w:eastAsia="ar-SA"/>
        </w:rPr>
        <w:t xml:space="preserve">. Anschließend schrittweise </w:t>
      </w:r>
      <w:r w:rsidR="00851536">
        <w:rPr>
          <w:rFonts w:ascii="Times New Roman" w:hAnsi="Times New Roman" w:cs="Times New Roman"/>
          <w:sz w:val="24"/>
          <w:szCs w:val="24"/>
          <w:lang w:val="de-DE" w:eastAsia="ar-SA"/>
        </w:rPr>
        <w:t>das mit Backpulver vermischte</w:t>
      </w:r>
      <w:r w:rsidRPr="00A3596F">
        <w:rPr>
          <w:rFonts w:ascii="Times New Roman" w:hAnsi="Times New Roman" w:cs="Times New Roman"/>
          <w:sz w:val="24"/>
          <w:szCs w:val="24"/>
          <w:lang w:val="de-DE" w:eastAsia="ar-SA"/>
        </w:rPr>
        <w:t xml:space="preserve"> Mehl durch ein Sieb e</w:t>
      </w:r>
      <w:r w:rsidR="00851536">
        <w:rPr>
          <w:rFonts w:ascii="Times New Roman" w:hAnsi="Times New Roman" w:cs="Times New Roman"/>
          <w:sz w:val="24"/>
          <w:szCs w:val="24"/>
          <w:lang w:val="de-DE" w:eastAsia="ar-SA"/>
        </w:rPr>
        <w:t>inschütten, danach Milch, geschmolzene</w:t>
      </w:r>
      <w:r w:rsidRPr="00A3596F">
        <w:rPr>
          <w:rFonts w:ascii="Times New Roman" w:hAnsi="Times New Roman" w:cs="Times New Roman"/>
          <w:sz w:val="24"/>
          <w:szCs w:val="24"/>
          <w:lang w:val="de-DE" w:eastAsia="ar-SA"/>
        </w:rPr>
        <w:t xml:space="preserve"> Butter und die restlichen Zutaten hinzufügen. Alles </w:t>
      </w:r>
      <w:r w:rsidR="00851536">
        <w:rPr>
          <w:rFonts w:ascii="Times New Roman" w:hAnsi="Times New Roman" w:cs="Times New Roman"/>
          <w:sz w:val="24"/>
          <w:szCs w:val="24"/>
          <w:lang w:val="de-DE" w:eastAsia="ar-SA"/>
        </w:rPr>
        <w:t>genau</w:t>
      </w:r>
      <w:r w:rsidRPr="00A3596F">
        <w:rPr>
          <w:rFonts w:ascii="Times New Roman" w:hAnsi="Times New Roman" w:cs="Times New Roman"/>
          <w:sz w:val="24"/>
          <w:szCs w:val="24"/>
          <w:lang w:val="de-DE" w:eastAsia="ar-SA"/>
        </w:rPr>
        <w:t xml:space="preserve"> vermischen. Die fertige Teigmasse sollte eine ähnliche Konsistenz wie dichte Sahne haben. </w:t>
      </w:r>
    </w:p>
    <w:p w:rsidR="007E0FD3" w:rsidRDefault="007E0FD3" w:rsidP="005E559A">
      <w:pPr>
        <w:spacing w:after="0" w:line="360" w:lineRule="auto"/>
        <w:jc w:val="both"/>
        <w:rPr>
          <w:rFonts w:ascii="Times New Roman" w:hAnsi="Times New Roman" w:cs="Times New Roman"/>
          <w:i/>
          <w:sz w:val="24"/>
          <w:szCs w:val="24"/>
          <w:lang w:val="de-DE" w:eastAsia="ar-SA"/>
        </w:rPr>
      </w:pPr>
    </w:p>
    <w:p w:rsidR="00364504" w:rsidRDefault="00364504" w:rsidP="005E559A">
      <w:pPr>
        <w:spacing w:after="0" w:line="360" w:lineRule="auto"/>
        <w:jc w:val="both"/>
        <w:rPr>
          <w:rFonts w:ascii="Times New Roman" w:hAnsi="Times New Roman" w:cs="Times New Roman"/>
          <w:i/>
          <w:sz w:val="24"/>
          <w:szCs w:val="24"/>
          <w:lang w:val="de-DE" w:eastAsia="ar-SA"/>
        </w:rPr>
      </w:pPr>
      <w:r w:rsidRPr="00A3596F">
        <w:rPr>
          <w:rFonts w:ascii="Times New Roman" w:hAnsi="Times New Roman" w:cs="Times New Roman"/>
          <w:i/>
          <w:sz w:val="24"/>
          <w:szCs w:val="24"/>
          <w:lang w:val="de-DE" w:eastAsia="ar-SA"/>
        </w:rPr>
        <w:t>Bitte beachten</w:t>
      </w:r>
      <w:r w:rsidR="00851536">
        <w:rPr>
          <w:rFonts w:ascii="Times New Roman" w:hAnsi="Times New Roman" w:cs="Times New Roman"/>
          <w:i/>
          <w:sz w:val="24"/>
          <w:szCs w:val="24"/>
          <w:lang w:val="de-DE" w:eastAsia="ar-SA"/>
        </w:rPr>
        <w:t xml:space="preserve"> Sie, dass das</w:t>
      </w:r>
      <w:r w:rsidR="007E0FD3">
        <w:rPr>
          <w:rFonts w:ascii="Times New Roman" w:hAnsi="Times New Roman" w:cs="Times New Roman"/>
          <w:i/>
          <w:sz w:val="24"/>
          <w:szCs w:val="24"/>
          <w:lang w:val="de-DE" w:eastAsia="ar-SA"/>
        </w:rPr>
        <w:t xml:space="preserve"> oben beschriebene Teigrezept</w:t>
      </w:r>
      <w:r w:rsidRPr="00A3596F">
        <w:rPr>
          <w:rFonts w:ascii="Times New Roman" w:hAnsi="Times New Roman" w:cs="Times New Roman"/>
          <w:i/>
          <w:sz w:val="24"/>
          <w:szCs w:val="24"/>
          <w:lang w:val="de-DE" w:eastAsia="ar-SA"/>
        </w:rPr>
        <w:t xml:space="preserve"> lediglic</w:t>
      </w:r>
      <w:r w:rsidR="007E0FD3">
        <w:rPr>
          <w:rFonts w:ascii="Times New Roman" w:hAnsi="Times New Roman" w:cs="Times New Roman"/>
          <w:i/>
          <w:sz w:val="24"/>
          <w:szCs w:val="24"/>
          <w:lang w:val="de-DE" w:eastAsia="ar-SA"/>
        </w:rPr>
        <w:t>h einen Mustercharakter hat. Das</w:t>
      </w:r>
      <w:r w:rsidRPr="00A3596F">
        <w:rPr>
          <w:rFonts w:ascii="Times New Roman" w:hAnsi="Times New Roman" w:cs="Times New Roman"/>
          <w:i/>
          <w:sz w:val="24"/>
          <w:szCs w:val="24"/>
          <w:lang w:val="de-DE" w:eastAsia="ar-SA"/>
        </w:rPr>
        <w:t xml:space="preserve"> Rezep</w:t>
      </w:r>
      <w:r w:rsidR="007E0FD3">
        <w:rPr>
          <w:rFonts w:ascii="Times New Roman" w:hAnsi="Times New Roman" w:cs="Times New Roman"/>
          <w:i/>
          <w:sz w:val="24"/>
          <w:szCs w:val="24"/>
          <w:lang w:val="de-DE" w:eastAsia="ar-SA"/>
        </w:rPr>
        <w:t>t</w:t>
      </w:r>
      <w:r w:rsidRPr="00A3596F">
        <w:rPr>
          <w:rFonts w:ascii="Times New Roman" w:hAnsi="Times New Roman" w:cs="Times New Roman"/>
          <w:i/>
          <w:sz w:val="24"/>
          <w:szCs w:val="24"/>
          <w:lang w:val="de-DE" w:eastAsia="ar-SA"/>
        </w:rPr>
        <w:t xml:space="preserve"> darf nach Belieben (auf eigenes Risiko) eigenständig modifiziert und angepasst werden. Auf die Bearbeitungszeit, das Aussehen des fertigen Produkts, sowie die Quantität der erforderlichen Teigmasse haben die Qualität der verwendeten Produkte und ihre Proportionen einen bedeutenden Einfluss.</w:t>
      </w:r>
    </w:p>
    <w:p w:rsidR="007E0FD3" w:rsidRPr="00A3596F" w:rsidRDefault="007E0FD3" w:rsidP="005E559A">
      <w:pPr>
        <w:spacing w:after="0" w:line="360" w:lineRule="auto"/>
        <w:jc w:val="both"/>
        <w:rPr>
          <w:rFonts w:ascii="Times New Roman" w:hAnsi="Times New Roman" w:cs="Times New Roman"/>
          <w:b/>
          <w:sz w:val="24"/>
          <w:szCs w:val="24"/>
          <w:lang w:val="de-DE" w:eastAsia="ar-SA"/>
        </w:rPr>
      </w:pPr>
    </w:p>
    <w:p w:rsidR="00364504" w:rsidRPr="000C2693" w:rsidRDefault="00364504" w:rsidP="005E559A">
      <w:pPr>
        <w:spacing w:after="0" w:line="360" w:lineRule="auto"/>
        <w:jc w:val="both"/>
        <w:rPr>
          <w:rFonts w:ascii="Times New Roman" w:hAnsi="Times New Roman" w:cs="Times New Roman"/>
          <w:i/>
          <w:sz w:val="24"/>
          <w:szCs w:val="24"/>
          <w:u w:val="single"/>
          <w:lang w:val="de-DE" w:eastAsia="ar-SA"/>
        </w:rPr>
      </w:pPr>
      <w:r w:rsidRPr="000C2693">
        <w:rPr>
          <w:rFonts w:ascii="Times New Roman" w:hAnsi="Times New Roman" w:cs="Times New Roman"/>
          <w:b/>
          <w:i/>
          <w:sz w:val="24"/>
          <w:szCs w:val="24"/>
          <w:u w:val="single"/>
          <w:lang w:val="de-DE" w:eastAsia="ar-SA"/>
        </w:rPr>
        <w:t>Bedienung des Waffeleisens:</w:t>
      </w:r>
    </w:p>
    <w:p w:rsidR="00364504" w:rsidRPr="00A3596F" w:rsidRDefault="00364504" w:rsidP="005E559A">
      <w:pPr>
        <w:spacing w:after="0" w:line="360" w:lineRule="auto"/>
        <w:jc w:val="both"/>
        <w:rPr>
          <w:rFonts w:ascii="Times New Roman" w:hAnsi="Times New Roman" w:cs="Times New Roman"/>
          <w:sz w:val="24"/>
          <w:szCs w:val="24"/>
          <w:lang w:val="de-DE" w:eastAsia="ar-SA"/>
        </w:rPr>
      </w:pPr>
      <w:r w:rsidRPr="00A3596F">
        <w:rPr>
          <w:rFonts w:ascii="Times New Roman" w:hAnsi="Times New Roman" w:cs="Times New Roman"/>
          <w:sz w:val="24"/>
          <w:szCs w:val="24"/>
          <w:lang w:val="de-DE" w:eastAsia="ar-SA"/>
        </w:rPr>
        <w:lastRenderedPageBreak/>
        <w:t xml:space="preserve"> Das Waffeleisen auf einer ebenen, flachen Oberfläche aufstellen. Das Gerät einschalten, indem der Stecker in d</w:t>
      </w:r>
      <w:r w:rsidR="000C2693">
        <w:rPr>
          <w:rFonts w:ascii="Times New Roman" w:hAnsi="Times New Roman" w:cs="Times New Roman"/>
          <w:sz w:val="24"/>
          <w:szCs w:val="24"/>
          <w:lang w:val="de-DE" w:eastAsia="ar-SA"/>
        </w:rPr>
        <w:t>ie</w:t>
      </w:r>
      <w:r w:rsidRPr="00A3596F">
        <w:rPr>
          <w:rFonts w:ascii="Times New Roman" w:hAnsi="Times New Roman" w:cs="Times New Roman"/>
          <w:sz w:val="24"/>
          <w:szCs w:val="24"/>
          <w:lang w:val="de-DE" w:eastAsia="ar-SA"/>
        </w:rPr>
        <w:t xml:space="preserve"> Steckdose </w:t>
      </w:r>
      <w:r w:rsidR="000C2693">
        <w:rPr>
          <w:rFonts w:ascii="Times New Roman" w:hAnsi="Times New Roman" w:cs="Times New Roman"/>
          <w:sz w:val="24"/>
          <w:szCs w:val="24"/>
          <w:lang w:val="de-DE" w:eastAsia="ar-SA"/>
        </w:rPr>
        <w:t>gesteckt</w:t>
      </w:r>
      <w:r w:rsidRPr="00A3596F">
        <w:rPr>
          <w:rFonts w:ascii="Times New Roman" w:hAnsi="Times New Roman" w:cs="Times New Roman"/>
          <w:sz w:val="24"/>
          <w:szCs w:val="24"/>
          <w:lang w:val="de-DE" w:eastAsia="ar-SA"/>
        </w:rPr>
        <w:t xml:space="preserve"> wird.</w:t>
      </w:r>
    </w:p>
    <w:p w:rsidR="00364504" w:rsidRPr="00A3596F" w:rsidRDefault="00364504" w:rsidP="005E559A">
      <w:pPr>
        <w:spacing w:after="0" w:line="360" w:lineRule="auto"/>
        <w:jc w:val="both"/>
        <w:rPr>
          <w:rFonts w:ascii="Times New Roman" w:hAnsi="Times New Roman" w:cs="Times New Roman"/>
          <w:b/>
          <w:sz w:val="24"/>
          <w:szCs w:val="24"/>
          <w:lang w:val="de-DE" w:eastAsia="ar-SA"/>
        </w:rPr>
      </w:pPr>
      <w:r w:rsidRPr="00A3596F">
        <w:rPr>
          <w:rFonts w:ascii="Times New Roman" w:hAnsi="Times New Roman" w:cs="Times New Roman"/>
          <w:sz w:val="24"/>
          <w:szCs w:val="24"/>
          <w:lang w:val="de-DE" w:eastAsia="ar-SA"/>
        </w:rPr>
        <w:t>Das Waffeleisen ca. 6 – 8 Minuten lang geschloss</w:t>
      </w:r>
      <w:r w:rsidR="00500377">
        <w:rPr>
          <w:rFonts w:ascii="Times New Roman" w:hAnsi="Times New Roman" w:cs="Times New Roman"/>
          <w:sz w:val="24"/>
          <w:szCs w:val="24"/>
          <w:lang w:val="de-DE" w:eastAsia="ar-SA"/>
        </w:rPr>
        <w:t>en halten, bis sich die Waffel</w:t>
      </w:r>
      <w:r w:rsidRPr="00A3596F">
        <w:rPr>
          <w:rFonts w:ascii="Times New Roman" w:hAnsi="Times New Roman" w:cs="Times New Roman"/>
          <w:sz w:val="24"/>
          <w:szCs w:val="24"/>
          <w:lang w:val="de-DE" w:eastAsia="ar-SA"/>
        </w:rPr>
        <w:t xml:space="preserve">platten entsprechend aufheizen. </w:t>
      </w:r>
      <w:r w:rsidRPr="00A3596F">
        <w:rPr>
          <w:rFonts w:ascii="Times New Roman" w:hAnsi="Times New Roman" w:cs="Times New Roman"/>
          <w:sz w:val="24"/>
          <w:szCs w:val="24"/>
          <w:u w:val="single"/>
          <w:lang w:val="de-DE" w:eastAsia="ar-SA"/>
        </w:rPr>
        <w:t>Es wird nicht empfohlen</w:t>
      </w:r>
      <w:r w:rsidR="000C2693">
        <w:rPr>
          <w:rFonts w:ascii="Times New Roman" w:hAnsi="Times New Roman" w:cs="Times New Roman"/>
          <w:sz w:val="24"/>
          <w:szCs w:val="24"/>
          <w:u w:val="single"/>
          <w:lang w:val="de-DE" w:eastAsia="ar-SA"/>
        </w:rPr>
        <w:t>,</w:t>
      </w:r>
      <w:r w:rsidRPr="00A3596F">
        <w:rPr>
          <w:rFonts w:ascii="Times New Roman" w:hAnsi="Times New Roman" w:cs="Times New Roman"/>
          <w:sz w:val="24"/>
          <w:szCs w:val="24"/>
          <w:u w:val="single"/>
          <w:lang w:val="de-DE" w:eastAsia="ar-SA"/>
        </w:rPr>
        <w:t xml:space="preserve"> das Gerät über eine längere Zeit ohne Teigmasse geschlossen zu halten</w:t>
      </w:r>
      <w:r w:rsidRPr="00A3596F">
        <w:rPr>
          <w:rFonts w:ascii="Times New Roman" w:hAnsi="Times New Roman" w:cs="Times New Roman"/>
          <w:sz w:val="24"/>
          <w:szCs w:val="24"/>
          <w:lang w:val="de-DE" w:eastAsia="ar-SA"/>
        </w:rPr>
        <w:t>. Das Gerät öffnen. Die komple</w:t>
      </w:r>
      <w:r w:rsidR="00500377">
        <w:rPr>
          <w:rFonts w:ascii="Times New Roman" w:hAnsi="Times New Roman" w:cs="Times New Roman"/>
          <w:sz w:val="24"/>
          <w:szCs w:val="24"/>
          <w:lang w:val="de-DE" w:eastAsia="ar-SA"/>
        </w:rPr>
        <w:t>tte Arbeitsfläche beider Waffel</w:t>
      </w:r>
      <w:r w:rsidRPr="00A3596F">
        <w:rPr>
          <w:rFonts w:ascii="Times New Roman" w:hAnsi="Times New Roman" w:cs="Times New Roman"/>
          <w:sz w:val="24"/>
          <w:szCs w:val="24"/>
          <w:lang w:val="de-DE" w:eastAsia="ar-SA"/>
        </w:rPr>
        <w:t>platten des Waffeleisens (mit würfeligen Muster versehen) sorgfältig (</w:t>
      </w:r>
      <w:r w:rsidRPr="00A3596F">
        <w:rPr>
          <w:rFonts w:ascii="Times New Roman" w:hAnsi="Times New Roman" w:cs="Times New Roman"/>
          <w:b/>
          <w:sz w:val="24"/>
          <w:szCs w:val="24"/>
          <w:lang w:val="de-DE" w:eastAsia="ar-SA"/>
        </w:rPr>
        <w:t>einmalig</w:t>
      </w:r>
      <w:r w:rsidRPr="00A3596F">
        <w:rPr>
          <w:rFonts w:ascii="Times New Roman" w:hAnsi="Times New Roman" w:cs="Times New Roman"/>
          <w:sz w:val="24"/>
          <w:szCs w:val="24"/>
          <w:lang w:val="de-DE" w:eastAsia="ar-SA"/>
        </w:rPr>
        <w:t xml:space="preserve">) mit Öl einschmieren, bevor der </w:t>
      </w:r>
      <w:r w:rsidR="000C2693">
        <w:rPr>
          <w:rFonts w:ascii="Times New Roman" w:hAnsi="Times New Roman" w:cs="Times New Roman"/>
          <w:sz w:val="24"/>
          <w:szCs w:val="24"/>
          <w:lang w:val="de-DE" w:eastAsia="ar-SA"/>
        </w:rPr>
        <w:t>richtige</w:t>
      </w:r>
      <w:r w:rsidRPr="00A3596F">
        <w:rPr>
          <w:rFonts w:ascii="Times New Roman" w:hAnsi="Times New Roman" w:cs="Times New Roman"/>
          <w:sz w:val="24"/>
          <w:szCs w:val="24"/>
          <w:lang w:val="de-DE" w:eastAsia="ar-SA"/>
        </w:rPr>
        <w:t xml:space="preserve"> Backprozess aufgenommen wird. Dabei ist z.B. Pflanzenöl und ein Pinsel ausschließlich </w:t>
      </w:r>
      <w:r w:rsidR="00C27EA3">
        <w:rPr>
          <w:rFonts w:ascii="Times New Roman" w:hAnsi="Times New Roman" w:cs="Times New Roman"/>
          <w:sz w:val="24"/>
          <w:szCs w:val="24"/>
          <w:lang w:val="de-DE" w:eastAsia="ar-SA"/>
        </w:rPr>
        <w:t>mit</w:t>
      </w:r>
      <w:r w:rsidRPr="00A3596F">
        <w:rPr>
          <w:rFonts w:ascii="Times New Roman" w:hAnsi="Times New Roman" w:cs="Times New Roman"/>
          <w:sz w:val="24"/>
          <w:szCs w:val="24"/>
          <w:lang w:val="de-DE" w:eastAsia="ar-SA"/>
        </w:rPr>
        <w:t xml:space="preserve"> </w:t>
      </w:r>
      <w:r w:rsidR="00C27EA3">
        <w:rPr>
          <w:rFonts w:ascii="Times New Roman" w:hAnsi="Times New Roman" w:cs="Times New Roman"/>
          <w:b/>
          <w:sz w:val="24"/>
          <w:szCs w:val="24"/>
          <w:lang w:val="de-DE" w:eastAsia="ar-SA"/>
        </w:rPr>
        <w:t>echtem</w:t>
      </w:r>
      <w:r w:rsidRPr="00A3596F">
        <w:rPr>
          <w:rFonts w:ascii="Times New Roman" w:hAnsi="Times New Roman" w:cs="Times New Roman"/>
          <w:sz w:val="24"/>
          <w:szCs w:val="24"/>
          <w:lang w:val="de-DE" w:eastAsia="ar-SA"/>
        </w:rPr>
        <w:t xml:space="preserve"> </w:t>
      </w:r>
      <w:r w:rsidRPr="00A3596F">
        <w:rPr>
          <w:rFonts w:ascii="Times New Roman" w:hAnsi="Times New Roman" w:cs="Times New Roman"/>
          <w:b/>
          <w:sz w:val="24"/>
          <w:szCs w:val="24"/>
          <w:lang w:val="de-DE" w:eastAsia="ar-SA"/>
        </w:rPr>
        <w:t>Rosshaar</w:t>
      </w:r>
      <w:r w:rsidRPr="00A3596F">
        <w:rPr>
          <w:rFonts w:ascii="Times New Roman" w:hAnsi="Times New Roman" w:cs="Times New Roman"/>
          <w:sz w:val="24"/>
          <w:szCs w:val="24"/>
          <w:lang w:val="de-DE" w:eastAsia="ar-SA"/>
        </w:rPr>
        <w:t xml:space="preserve"> zu verwenden. Es</w:t>
      </w:r>
      <w:r w:rsidR="00500377">
        <w:rPr>
          <w:rFonts w:ascii="Times New Roman" w:hAnsi="Times New Roman" w:cs="Times New Roman"/>
          <w:sz w:val="24"/>
          <w:szCs w:val="24"/>
          <w:lang w:val="de-DE" w:eastAsia="ar-SA"/>
        </w:rPr>
        <w:t xml:space="preserve"> ist nicht gestattet</w:t>
      </w:r>
      <w:r w:rsidR="00C27EA3">
        <w:rPr>
          <w:rFonts w:ascii="Times New Roman" w:hAnsi="Times New Roman" w:cs="Times New Roman"/>
          <w:sz w:val="24"/>
          <w:szCs w:val="24"/>
          <w:lang w:val="de-DE" w:eastAsia="ar-SA"/>
        </w:rPr>
        <w:t>,</w:t>
      </w:r>
      <w:r w:rsidR="00500377">
        <w:rPr>
          <w:rFonts w:ascii="Times New Roman" w:hAnsi="Times New Roman" w:cs="Times New Roman"/>
          <w:sz w:val="24"/>
          <w:szCs w:val="24"/>
          <w:lang w:val="de-DE" w:eastAsia="ar-SA"/>
        </w:rPr>
        <w:t xml:space="preserve"> die Waffel</w:t>
      </w:r>
      <w:r w:rsidRPr="00A3596F">
        <w:rPr>
          <w:rFonts w:ascii="Times New Roman" w:hAnsi="Times New Roman" w:cs="Times New Roman"/>
          <w:sz w:val="24"/>
          <w:szCs w:val="24"/>
          <w:lang w:val="de-DE" w:eastAsia="ar-SA"/>
        </w:rPr>
        <w:t>platten während des Backens erneut einzuölen. Au</w:t>
      </w:r>
      <w:r w:rsidR="00C27EA3">
        <w:rPr>
          <w:rFonts w:ascii="Times New Roman" w:hAnsi="Times New Roman" w:cs="Times New Roman"/>
          <w:sz w:val="24"/>
          <w:szCs w:val="24"/>
          <w:lang w:val="de-DE" w:eastAsia="ar-SA"/>
        </w:rPr>
        <w:t>f die vor</w:t>
      </w:r>
      <w:r w:rsidR="00500377">
        <w:rPr>
          <w:rFonts w:ascii="Times New Roman" w:hAnsi="Times New Roman" w:cs="Times New Roman"/>
          <w:sz w:val="24"/>
          <w:szCs w:val="24"/>
          <w:lang w:val="de-DE" w:eastAsia="ar-SA"/>
        </w:rPr>
        <w:t>geheizte untere Waffel</w:t>
      </w:r>
      <w:r w:rsidRPr="00A3596F">
        <w:rPr>
          <w:rFonts w:ascii="Times New Roman" w:hAnsi="Times New Roman" w:cs="Times New Roman"/>
          <w:sz w:val="24"/>
          <w:szCs w:val="24"/>
          <w:lang w:val="de-DE" w:eastAsia="ar-SA"/>
        </w:rPr>
        <w:t xml:space="preserve">platte die entsprechende Teigmasse </w:t>
      </w:r>
      <w:r w:rsidR="00C27EA3">
        <w:rPr>
          <w:rFonts w:ascii="Times New Roman" w:hAnsi="Times New Roman" w:cs="Times New Roman"/>
          <w:sz w:val="24"/>
          <w:szCs w:val="24"/>
          <w:lang w:val="de-DE" w:eastAsia="ar-SA"/>
        </w:rPr>
        <w:t>geben</w:t>
      </w:r>
      <w:r w:rsidRPr="00A3596F">
        <w:rPr>
          <w:rFonts w:ascii="Times New Roman" w:hAnsi="Times New Roman" w:cs="Times New Roman"/>
          <w:sz w:val="24"/>
          <w:szCs w:val="24"/>
          <w:lang w:val="de-DE" w:eastAsia="ar-SA"/>
        </w:rPr>
        <w:t>. Wurde zu viel Teig verwendet, wir</w:t>
      </w:r>
      <w:r w:rsidR="00C27EA3">
        <w:rPr>
          <w:rFonts w:ascii="Times New Roman" w:hAnsi="Times New Roman" w:cs="Times New Roman"/>
          <w:sz w:val="24"/>
          <w:szCs w:val="24"/>
          <w:lang w:val="de-DE" w:eastAsia="ar-SA"/>
        </w:rPr>
        <w:t>d</w:t>
      </w:r>
      <w:r w:rsidRPr="00A3596F">
        <w:rPr>
          <w:rFonts w:ascii="Times New Roman" w:hAnsi="Times New Roman" w:cs="Times New Roman"/>
          <w:sz w:val="24"/>
          <w:szCs w:val="24"/>
          <w:lang w:val="de-DE" w:eastAsia="ar-SA"/>
        </w:rPr>
        <w:t xml:space="preserve"> der Überschuss außerhalb des Waffeleisens rausgedrückt. </w:t>
      </w:r>
      <w:r w:rsidR="00C27EA3">
        <w:rPr>
          <w:rFonts w:ascii="Times New Roman" w:hAnsi="Times New Roman" w:cs="Times New Roman"/>
          <w:sz w:val="24"/>
          <w:szCs w:val="24"/>
          <w:lang w:val="de-DE" w:eastAsia="ar-SA"/>
        </w:rPr>
        <w:t>Es ist zu beachten, dass nur das</w:t>
      </w:r>
      <w:r w:rsidRPr="00A3596F">
        <w:rPr>
          <w:rFonts w:ascii="Times New Roman" w:hAnsi="Times New Roman" w:cs="Times New Roman"/>
          <w:sz w:val="24"/>
          <w:szCs w:val="24"/>
          <w:lang w:val="de-DE" w:eastAsia="ar-SA"/>
        </w:rPr>
        <w:t xml:space="preserve"> mit dem würfeligen Muster ve</w:t>
      </w:r>
      <w:r w:rsidR="00500377">
        <w:rPr>
          <w:rFonts w:ascii="Times New Roman" w:hAnsi="Times New Roman" w:cs="Times New Roman"/>
          <w:sz w:val="24"/>
          <w:szCs w:val="24"/>
          <w:lang w:val="de-DE" w:eastAsia="ar-SA"/>
        </w:rPr>
        <w:t>rsehene Teil der unteren Waffel</w:t>
      </w:r>
      <w:r w:rsidRPr="00A3596F">
        <w:rPr>
          <w:rFonts w:ascii="Times New Roman" w:hAnsi="Times New Roman" w:cs="Times New Roman"/>
          <w:sz w:val="24"/>
          <w:szCs w:val="24"/>
          <w:lang w:val="de-DE" w:eastAsia="ar-SA"/>
        </w:rPr>
        <w:t xml:space="preserve">platte mit Teig zu füllen ist. </w:t>
      </w:r>
      <w:r w:rsidR="00C27EA3">
        <w:rPr>
          <w:rFonts w:ascii="Times New Roman" w:hAnsi="Times New Roman" w:cs="Times New Roman"/>
          <w:sz w:val="24"/>
          <w:szCs w:val="24"/>
          <w:lang w:val="de-DE" w:eastAsia="ar-SA"/>
        </w:rPr>
        <w:t>Wurde</w:t>
      </w:r>
      <w:r w:rsidRPr="00A3596F">
        <w:rPr>
          <w:rFonts w:ascii="Times New Roman" w:hAnsi="Times New Roman" w:cs="Times New Roman"/>
          <w:sz w:val="24"/>
          <w:szCs w:val="24"/>
          <w:lang w:val="de-DE" w:eastAsia="ar-SA"/>
        </w:rPr>
        <w:t xml:space="preserve"> das Waffel</w:t>
      </w:r>
      <w:r w:rsidR="00C27EA3">
        <w:rPr>
          <w:rFonts w:ascii="Times New Roman" w:hAnsi="Times New Roman" w:cs="Times New Roman"/>
          <w:sz w:val="24"/>
          <w:szCs w:val="24"/>
          <w:lang w:val="de-DE" w:eastAsia="ar-SA"/>
        </w:rPr>
        <w:t>eisen mit der Teigmasse gefüllt</w:t>
      </w:r>
      <w:r w:rsidRPr="00A3596F">
        <w:rPr>
          <w:rFonts w:ascii="Times New Roman" w:hAnsi="Times New Roman" w:cs="Times New Roman"/>
          <w:sz w:val="24"/>
          <w:szCs w:val="24"/>
          <w:lang w:val="de-DE" w:eastAsia="ar-SA"/>
        </w:rPr>
        <w:t xml:space="preserve">, ist es schnellstmöglich zu schließen. Nach 4 – 6 Minuten ist das Gerät zu öffnen und die fertigen Waffeln sind </w:t>
      </w:r>
      <w:r w:rsidR="00C27EA3">
        <w:rPr>
          <w:rFonts w:ascii="Times New Roman" w:hAnsi="Times New Roman" w:cs="Times New Roman"/>
          <w:sz w:val="24"/>
          <w:szCs w:val="24"/>
          <w:lang w:val="de-DE" w:eastAsia="ar-SA"/>
        </w:rPr>
        <w:t>heraus</w:t>
      </w:r>
      <w:r w:rsidRPr="00A3596F">
        <w:rPr>
          <w:rFonts w:ascii="Times New Roman" w:hAnsi="Times New Roman" w:cs="Times New Roman"/>
          <w:sz w:val="24"/>
          <w:szCs w:val="24"/>
          <w:lang w:val="de-DE" w:eastAsia="ar-SA"/>
        </w:rPr>
        <w:t>zu</w:t>
      </w:r>
      <w:r w:rsidR="00C27EA3">
        <w:rPr>
          <w:rFonts w:ascii="Times New Roman" w:hAnsi="Times New Roman" w:cs="Times New Roman"/>
          <w:sz w:val="24"/>
          <w:szCs w:val="24"/>
          <w:lang w:val="de-DE" w:eastAsia="ar-SA"/>
        </w:rPr>
        <w:t>nehmen</w:t>
      </w:r>
      <w:r w:rsidRPr="00A3596F">
        <w:rPr>
          <w:rFonts w:ascii="Times New Roman" w:hAnsi="Times New Roman" w:cs="Times New Roman"/>
          <w:sz w:val="24"/>
          <w:szCs w:val="24"/>
          <w:lang w:val="de-DE" w:eastAsia="ar-SA"/>
        </w:rPr>
        <w:t>. Nach Betriebsabschluss das Gerät ausschalten – dazu ist der Stecker von der Steckdose zu ziehen. Anschließend das Waffeleisen bis zum kompletten Abkühlen abstellen.</w:t>
      </w:r>
    </w:p>
    <w:p w:rsidR="00364504" w:rsidRPr="00A3596F" w:rsidRDefault="00364504" w:rsidP="005E559A">
      <w:pPr>
        <w:spacing w:after="0" w:line="360" w:lineRule="auto"/>
        <w:jc w:val="both"/>
        <w:rPr>
          <w:rFonts w:ascii="Times New Roman" w:hAnsi="Times New Roman" w:cs="Times New Roman"/>
          <w:sz w:val="24"/>
          <w:szCs w:val="24"/>
          <w:lang w:val="de-DE" w:eastAsia="ar-SA"/>
        </w:rPr>
      </w:pPr>
      <w:r w:rsidRPr="00A3596F">
        <w:rPr>
          <w:rFonts w:ascii="Times New Roman" w:hAnsi="Times New Roman" w:cs="Times New Roman"/>
          <w:b/>
          <w:sz w:val="24"/>
          <w:szCs w:val="24"/>
          <w:lang w:val="de-DE" w:eastAsia="ar-SA"/>
        </w:rPr>
        <w:t>Achtung: Bei Betriebsunterbrechungen ist das Waffeleisen geöffnet zu halten.</w:t>
      </w:r>
    </w:p>
    <w:p w:rsidR="00364504" w:rsidRPr="00A3596F" w:rsidRDefault="00364504" w:rsidP="005E559A">
      <w:pPr>
        <w:spacing w:after="0" w:line="360" w:lineRule="auto"/>
        <w:jc w:val="both"/>
        <w:rPr>
          <w:rFonts w:ascii="Times New Roman" w:hAnsi="Times New Roman" w:cs="Times New Roman"/>
          <w:sz w:val="24"/>
          <w:szCs w:val="24"/>
          <w:lang w:val="de-DE" w:eastAsia="ar-SA"/>
        </w:rPr>
      </w:pPr>
      <w:r w:rsidRPr="00A3596F">
        <w:rPr>
          <w:rFonts w:ascii="Times New Roman" w:hAnsi="Times New Roman" w:cs="Times New Roman"/>
          <w:sz w:val="24"/>
          <w:szCs w:val="24"/>
          <w:lang w:val="de-DE" w:eastAsia="ar-SA"/>
        </w:rPr>
        <w:t>Zum Entfernen von fertigen Waffeln empfehle wir z.B. hölzerne Stöckchen zu benutzen. Bitte beachten</w:t>
      </w:r>
      <w:r w:rsidR="00FE3E64">
        <w:rPr>
          <w:rFonts w:ascii="Times New Roman" w:hAnsi="Times New Roman" w:cs="Times New Roman"/>
          <w:sz w:val="24"/>
          <w:szCs w:val="24"/>
          <w:lang w:val="de-DE" w:eastAsia="ar-SA"/>
        </w:rPr>
        <w:t xml:space="preserve"> Sie</w:t>
      </w:r>
      <w:r w:rsidRPr="00A3596F">
        <w:rPr>
          <w:rFonts w:ascii="Times New Roman" w:hAnsi="Times New Roman" w:cs="Times New Roman"/>
          <w:sz w:val="24"/>
          <w:szCs w:val="24"/>
          <w:lang w:val="de-DE" w:eastAsia="ar-SA"/>
        </w:rPr>
        <w:t>, dass bei Verwend</w:t>
      </w:r>
      <w:r w:rsidR="00500377">
        <w:rPr>
          <w:rFonts w:ascii="Times New Roman" w:hAnsi="Times New Roman" w:cs="Times New Roman"/>
          <w:sz w:val="24"/>
          <w:szCs w:val="24"/>
          <w:lang w:val="de-DE" w:eastAsia="ar-SA"/>
        </w:rPr>
        <w:t>ung von Eisenbesteck die Waffel</w:t>
      </w:r>
      <w:r w:rsidRPr="00A3596F">
        <w:rPr>
          <w:rFonts w:ascii="Times New Roman" w:hAnsi="Times New Roman" w:cs="Times New Roman"/>
          <w:sz w:val="24"/>
          <w:szCs w:val="24"/>
          <w:lang w:val="de-DE" w:eastAsia="ar-SA"/>
        </w:rPr>
        <w:t>plattenbeschich</w:t>
      </w:r>
      <w:r w:rsidR="00FE3E64">
        <w:rPr>
          <w:rFonts w:ascii="Times New Roman" w:hAnsi="Times New Roman" w:cs="Times New Roman"/>
          <w:sz w:val="24"/>
          <w:szCs w:val="24"/>
          <w:lang w:val="de-DE" w:eastAsia="ar-SA"/>
        </w:rPr>
        <w:t>tung unter Umständen beschädigt</w:t>
      </w:r>
      <w:r w:rsidRPr="00A3596F">
        <w:rPr>
          <w:rFonts w:ascii="Times New Roman" w:hAnsi="Times New Roman" w:cs="Times New Roman"/>
          <w:sz w:val="24"/>
          <w:szCs w:val="24"/>
          <w:lang w:val="de-DE" w:eastAsia="ar-SA"/>
        </w:rPr>
        <w:t xml:space="preserve"> werden kann.</w:t>
      </w:r>
    </w:p>
    <w:p w:rsidR="00364504" w:rsidRPr="00A3596F" w:rsidRDefault="00364504" w:rsidP="005E559A">
      <w:pPr>
        <w:spacing w:after="0" w:line="360" w:lineRule="auto"/>
        <w:jc w:val="both"/>
        <w:rPr>
          <w:rFonts w:ascii="Times New Roman" w:hAnsi="Times New Roman" w:cs="Times New Roman"/>
          <w:sz w:val="24"/>
          <w:szCs w:val="24"/>
          <w:lang w:val="de-DE" w:eastAsia="ar-SA"/>
        </w:rPr>
      </w:pPr>
      <w:r w:rsidRPr="00A3596F">
        <w:rPr>
          <w:rFonts w:ascii="Times New Roman" w:hAnsi="Times New Roman" w:cs="Times New Roman"/>
          <w:sz w:val="24"/>
          <w:szCs w:val="24"/>
          <w:lang w:val="de-DE" w:eastAsia="ar-SA"/>
        </w:rPr>
        <w:t>Es ist untersagt</w:t>
      </w:r>
      <w:r w:rsidR="00FE3E64">
        <w:rPr>
          <w:rFonts w:ascii="Times New Roman" w:hAnsi="Times New Roman" w:cs="Times New Roman"/>
          <w:sz w:val="24"/>
          <w:szCs w:val="24"/>
          <w:lang w:val="de-DE" w:eastAsia="ar-SA"/>
        </w:rPr>
        <w:t>,</w:t>
      </w:r>
      <w:r w:rsidRPr="00A3596F">
        <w:rPr>
          <w:rFonts w:ascii="Times New Roman" w:hAnsi="Times New Roman" w:cs="Times New Roman"/>
          <w:sz w:val="24"/>
          <w:szCs w:val="24"/>
          <w:lang w:val="de-DE" w:eastAsia="ar-SA"/>
        </w:rPr>
        <w:t xml:space="preserve"> das Waffeleisen kurzfristig nach dem Anfang des Backprozess zu öffnen, denn somit kann es zur Beschädigung der Waffeln kommen. Die Prüfung des Backprozesses ist erst dann vorzunehmen, wenn sich die Quantität des aus dem Gerät ausströmenden Dampfes deutlich verrin</w:t>
      </w:r>
      <w:r w:rsidR="00500377">
        <w:rPr>
          <w:rFonts w:ascii="Times New Roman" w:hAnsi="Times New Roman" w:cs="Times New Roman"/>
          <w:sz w:val="24"/>
          <w:szCs w:val="24"/>
          <w:lang w:val="de-DE" w:eastAsia="ar-SA"/>
        </w:rPr>
        <w:t>gert und  die obere Waffel</w:t>
      </w:r>
      <w:r w:rsidRPr="00A3596F">
        <w:rPr>
          <w:rFonts w:ascii="Times New Roman" w:hAnsi="Times New Roman" w:cs="Times New Roman"/>
          <w:sz w:val="24"/>
          <w:szCs w:val="24"/>
          <w:lang w:val="de-DE" w:eastAsia="ar-SA"/>
        </w:rPr>
        <w:t xml:space="preserve">platte etwas </w:t>
      </w:r>
      <w:r w:rsidR="00FE3E64">
        <w:rPr>
          <w:rFonts w:ascii="Times New Roman" w:hAnsi="Times New Roman" w:cs="Times New Roman"/>
          <w:sz w:val="24"/>
          <w:szCs w:val="24"/>
          <w:lang w:val="de-DE" w:eastAsia="ar-SA"/>
        </w:rPr>
        <w:t>nach unten fällt</w:t>
      </w:r>
      <w:r w:rsidRPr="00A3596F">
        <w:rPr>
          <w:rFonts w:ascii="Times New Roman" w:hAnsi="Times New Roman" w:cs="Times New Roman"/>
          <w:sz w:val="24"/>
          <w:szCs w:val="24"/>
          <w:lang w:val="de-DE" w:eastAsia="ar-SA"/>
        </w:rPr>
        <w:t>.</w:t>
      </w:r>
    </w:p>
    <w:p w:rsidR="00364504" w:rsidRPr="00A3596F" w:rsidRDefault="00364504" w:rsidP="005E559A">
      <w:pPr>
        <w:spacing w:after="0" w:line="360" w:lineRule="auto"/>
        <w:jc w:val="both"/>
        <w:rPr>
          <w:rFonts w:ascii="Times New Roman" w:hAnsi="Times New Roman" w:cs="Times New Roman"/>
          <w:b/>
          <w:bCs/>
          <w:i/>
          <w:iCs/>
          <w:sz w:val="24"/>
          <w:szCs w:val="24"/>
          <w:lang w:val="de-DE" w:eastAsia="ar-SA"/>
        </w:rPr>
      </w:pPr>
      <w:r w:rsidRPr="00A3596F">
        <w:rPr>
          <w:rFonts w:ascii="Times New Roman" w:hAnsi="Times New Roman" w:cs="Times New Roman"/>
          <w:sz w:val="24"/>
          <w:szCs w:val="24"/>
          <w:lang w:val="de-DE" w:eastAsia="ar-SA"/>
        </w:rPr>
        <w:t>Bitte beachten</w:t>
      </w:r>
      <w:r w:rsidR="00FE3E64">
        <w:rPr>
          <w:rFonts w:ascii="Times New Roman" w:hAnsi="Times New Roman" w:cs="Times New Roman"/>
          <w:sz w:val="24"/>
          <w:szCs w:val="24"/>
          <w:lang w:val="de-DE" w:eastAsia="ar-SA"/>
        </w:rPr>
        <w:t xml:space="preserve"> Sie</w:t>
      </w:r>
      <w:r w:rsidRPr="00A3596F">
        <w:rPr>
          <w:rFonts w:ascii="Times New Roman" w:hAnsi="Times New Roman" w:cs="Times New Roman"/>
          <w:sz w:val="24"/>
          <w:szCs w:val="24"/>
          <w:lang w:val="de-DE" w:eastAsia="ar-SA"/>
        </w:rPr>
        <w:t xml:space="preserve">, dass </w:t>
      </w:r>
      <w:r w:rsidR="00FE3E64">
        <w:rPr>
          <w:rFonts w:ascii="Times New Roman" w:hAnsi="Times New Roman" w:cs="Times New Roman"/>
          <w:sz w:val="24"/>
          <w:szCs w:val="24"/>
          <w:lang w:val="de-DE" w:eastAsia="ar-SA"/>
        </w:rPr>
        <w:t>bei</w:t>
      </w:r>
      <w:r w:rsidRPr="00A3596F">
        <w:rPr>
          <w:rFonts w:ascii="Times New Roman" w:hAnsi="Times New Roman" w:cs="Times New Roman"/>
          <w:sz w:val="24"/>
          <w:szCs w:val="24"/>
          <w:lang w:val="de-DE" w:eastAsia="ar-SA"/>
        </w:rPr>
        <w:t xml:space="preserve"> der ersten Inbetriebnahme eines neuen Waffeleisens unter Umständen über eine kurze Zeit Dampf aus dem Ge</w:t>
      </w:r>
      <w:r w:rsidR="00FE3E64">
        <w:rPr>
          <w:rFonts w:ascii="Times New Roman" w:hAnsi="Times New Roman" w:cs="Times New Roman"/>
          <w:sz w:val="24"/>
          <w:szCs w:val="24"/>
          <w:lang w:val="de-DE" w:eastAsia="ar-SA"/>
        </w:rPr>
        <w:t>rät ausströmen kann. Es ist ein</w:t>
      </w:r>
      <w:r w:rsidRPr="00A3596F">
        <w:rPr>
          <w:rFonts w:ascii="Times New Roman" w:hAnsi="Times New Roman" w:cs="Times New Roman"/>
          <w:sz w:val="24"/>
          <w:szCs w:val="24"/>
          <w:lang w:val="de-DE" w:eastAsia="ar-SA"/>
        </w:rPr>
        <w:t xml:space="preserve"> normale</w:t>
      </w:r>
      <w:r w:rsidR="00FE3E64">
        <w:rPr>
          <w:rFonts w:ascii="Times New Roman" w:hAnsi="Times New Roman" w:cs="Times New Roman"/>
          <w:sz w:val="24"/>
          <w:szCs w:val="24"/>
          <w:lang w:val="de-DE" w:eastAsia="ar-SA"/>
        </w:rPr>
        <w:t>r</w:t>
      </w:r>
      <w:r w:rsidRPr="00A3596F">
        <w:rPr>
          <w:rFonts w:ascii="Times New Roman" w:hAnsi="Times New Roman" w:cs="Times New Roman"/>
          <w:sz w:val="24"/>
          <w:szCs w:val="24"/>
          <w:lang w:val="de-DE" w:eastAsia="ar-SA"/>
        </w:rPr>
        <w:t xml:space="preserve"> </w:t>
      </w:r>
      <w:r w:rsidR="00FE3E64">
        <w:rPr>
          <w:rFonts w:ascii="Times New Roman" w:hAnsi="Times New Roman" w:cs="Times New Roman"/>
          <w:sz w:val="24"/>
          <w:szCs w:val="24"/>
          <w:lang w:val="de-DE" w:eastAsia="ar-SA"/>
        </w:rPr>
        <w:t>Vorgang</w:t>
      </w:r>
      <w:r w:rsidRPr="00A3596F">
        <w:rPr>
          <w:rFonts w:ascii="Times New Roman" w:hAnsi="Times New Roman" w:cs="Times New Roman"/>
          <w:sz w:val="24"/>
          <w:szCs w:val="24"/>
          <w:lang w:val="de-DE" w:eastAsia="ar-SA"/>
        </w:rPr>
        <w:t xml:space="preserve">, </w:t>
      </w:r>
      <w:r w:rsidR="00FE3E64">
        <w:rPr>
          <w:rFonts w:ascii="Times New Roman" w:hAnsi="Times New Roman" w:cs="Times New Roman"/>
          <w:sz w:val="24"/>
          <w:szCs w:val="24"/>
          <w:lang w:val="de-DE" w:eastAsia="ar-SA"/>
        </w:rPr>
        <w:t>der</w:t>
      </w:r>
      <w:r w:rsidRPr="00A3596F">
        <w:rPr>
          <w:rFonts w:ascii="Times New Roman" w:hAnsi="Times New Roman" w:cs="Times New Roman"/>
          <w:sz w:val="24"/>
          <w:szCs w:val="24"/>
          <w:lang w:val="de-DE" w:eastAsia="ar-SA"/>
        </w:rPr>
        <w:t xml:space="preserve"> mit dem Ausbrennen von </w:t>
      </w:r>
      <w:r w:rsidR="00FE3E64">
        <w:rPr>
          <w:rFonts w:ascii="Times New Roman" w:hAnsi="Times New Roman" w:cs="Times New Roman"/>
          <w:sz w:val="24"/>
          <w:szCs w:val="24"/>
          <w:lang w:val="de-DE" w:eastAsia="ar-SA"/>
        </w:rPr>
        <w:t>Produktionsü</w:t>
      </w:r>
      <w:r w:rsidRPr="00A3596F">
        <w:rPr>
          <w:rFonts w:ascii="Times New Roman" w:hAnsi="Times New Roman" w:cs="Times New Roman"/>
          <w:sz w:val="24"/>
          <w:szCs w:val="24"/>
          <w:lang w:val="de-DE" w:eastAsia="ar-SA"/>
        </w:rPr>
        <w:t>berresten verbunden ist – dies zieht keine Gefahren mit sich. Darüber hinaus können bei</w:t>
      </w:r>
      <w:r w:rsidR="00FE3E64">
        <w:rPr>
          <w:rFonts w:ascii="Times New Roman" w:hAnsi="Times New Roman" w:cs="Times New Roman"/>
          <w:sz w:val="24"/>
          <w:szCs w:val="24"/>
          <w:lang w:val="de-DE" w:eastAsia="ar-SA"/>
        </w:rPr>
        <w:t>m</w:t>
      </w:r>
      <w:r w:rsidRPr="00A3596F">
        <w:rPr>
          <w:rFonts w:ascii="Times New Roman" w:hAnsi="Times New Roman" w:cs="Times New Roman"/>
          <w:sz w:val="24"/>
          <w:szCs w:val="24"/>
          <w:lang w:val="de-DE" w:eastAsia="ar-SA"/>
        </w:rPr>
        <w:t xml:space="preserve"> Aufheizen und Abkühlen des Geräts metallische Knackgeräusche zu</w:t>
      </w:r>
      <w:r w:rsidR="00FE3E64">
        <w:rPr>
          <w:rFonts w:ascii="Times New Roman" w:hAnsi="Times New Roman" w:cs="Times New Roman"/>
          <w:sz w:val="24"/>
          <w:szCs w:val="24"/>
          <w:lang w:val="de-DE" w:eastAsia="ar-SA"/>
        </w:rPr>
        <w:t xml:space="preserve"> hören sein – dies ist auch ein</w:t>
      </w:r>
      <w:r w:rsidRPr="00A3596F">
        <w:rPr>
          <w:rFonts w:ascii="Times New Roman" w:hAnsi="Times New Roman" w:cs="Times New Roman"/>
          <w:sz w:val="24"/>
          <w:szCs w:val="24"/>
          <w:lang w:val="de-DE" w:eastAsia="ar-SA"/>
        </w:rPr>
        <w:t xml:space="preserve"> normale</w:t>
      </w:r>
      <w:r w:rsidR="00FE3E64">
        <w:rPr>
          <w:rFonts w:ascii="Times New Roman" w:hAnsi="Times New Roman" w:cs="Times New Roman"/>
          <w:sz w:val="24"/>
          <w:szCs w:val="24"/>
          <w:lang w:val="de-DE" w:eastAsia="ar-SA"/>
        </w:rPr>
        <w:t>r</w:t>
      </w:r>
      <w:r w:rsidRPr="00A3596F">
        <w:rPr>
          <w:rFonts w:ascii="Times New Roman" w:hAnsi="Times New Roman" w:cs="Times New Roman"/>
          <w:sz w:val="24"/>
          <w:szCs w:val="24"/>
          <w:lang w:val="de-DE" w:eastAsia="ar-SA"/>
        </w:rPr>
        <w:t xml:space="preserve"> </w:t>
      </w:r>
      <w:r w:rsidR="00FE3E64">
        <w:rPr>
          <w:rFonts w:ascii="Times New Roman" w:hAnsi="Times New Roman" w:cs="Times New Roman"/>
          <w:sz w:val="24"/>
          <w:szCs w:val="24"/>
          <w:lang w:val="de-DE" w:eastAsia="ar-SA"/>
        </w:rPr>
        <w:t>Vorgang</w:t>
      </w:r>
      <w:r w:rsidRPr="00A3596F">
        <w:rPr>
          <w:rFonts w:ascii="Times New Roman" w:hAnsi="Times New Roman" w:cs="Times New Roman"/>
          <w:sz w:val="24"/>
          <w:szCs w:val="24"/>
          <w:lang w:val="de-DE" w:eastAsia="ar-SA"/>
        </w:rPr>
        <w:t xml:space="preserve">, </w:t>
      </w:r>
      <w:r w:rsidR="00FE3E64">
        <w:rPr>
          <w:rFonts w:ascii="Times New Roman" w:hAnsi="Times New Roman" w:cs="Times New Roman"/>
          <w:sz w:val="24"/>
          <w:szCs w:val="24"/>
          <w:lang w:val="de-DE" w:eastAsia="ar-SA"/>
        </w:rPr>
        <w:t>der</w:t>
      </w:r>
      <w:r w:rsidRPr="00A3596F">
        <w:rPr>
          <w:rFonts w:ascii="Times New Roman" w:hAnsi="Times New Roman" w:cs="Times New Roman"/>
          <w:sz w:val="24"/>
          <w:szCs w:val="24"/>
          <w:lang w:val="de-DE" w:eastAsia="ar-SA"/>
        </w:rPr>
        <w:t xml:space="preserve"> mit der thermischen Dehnbarkeit von Materialien verbunden ist.</w:t>
      </w:r>
    </w:p>
    <w:p w:rsidR="00FE3E64" w:rsidRDefault="00FE3E64" w:rsidP="007D658F">
      <w:pPr>
        <w:spacing w:after="0" w:line="360" w:lineRule="auto"/>
        <w:ind w:firstLine="708"/>
        <w:jc w:val="both"/>
        <w:rPr>
          <w:rFonts w:ascii="Times New Roman" w:hAnsi="Times New Roman" w:cs="Times New Roman"/>
          <w:b/>
          <w:bCs/>
          <w:i/>
          <w:iCs/>
          <w:sz w:val="24"/>
          <w:szCs w:val="24"/>
          <w:lang w:val="de-DE" w:eastAsia="ar-SA"/>
        </w:rPr>
      </w:pPr>
    </w:p>
    <w:p w:rsidR="007D658F" w:rsidRDefault="007D658F" w:rsidP="007D658F">
      <w:pPr>
        <w:spacing w:after="0" w:line="360" w:lineRule="auto"/>
        <w:ind w:firstLine="708"/>
        <w:jc w:val="both"/>
        <w:rPr>
          <w:rFonts w:ascii="Times New Roman" w:hAnsi="Times New Roman" w:cs="Times New Roman"/>
          <w:b/>
          <w:bCs/>
          <w:i/>
          <w:iCs/>
          <w:sz w:val="24"/>
          <w:szCs w:val="24"/>
          <w:lang w:val="de-DE" w:eastAsia="ar-SA"/>
        </w:rPr>
      </w:pPr>
    </w:p>
    <w:p w:rsidR="00364504" w:rsidRPr="00FE3E64" w:rsidRDefault="00364504" w:rsidP="005E559A">
      <w:pPr>
        <w:spacing w:after="0" w:line="360" w:lineRule="auto"/>
        <w:jc w:val="both"/>
        <w:rPr>
          <w:rFonts w:ascii="Times New Roman" w:hAnsi="Times New Roman" w:cs="Times New Roman"/>
          <w:sz w:val="24"/>
          <w:szCs w:val="24"/>
          <w:u w:val="single"/>
          <w:lang w:val="de-DE" w:eastAsia="ar-SA"/>
        </w:rPr>
      </w:pPr>
      <w:r w:rsidRPr="00FE3E64">
        <w:rPr>
          <w:rFonts w:ascii="Times New Roman" w:hAnsi="Times New Roman" w:cs="Times New Roman"/>
          <w:b/>
          <w:bCs/>
          <w:i/>
          <w:iCs/>
          <w:sz w:val="24"/>
          <w:szCs w:val="24"/>
          <w:u w:val="single"/>
          <w:lang w:val="de-DE" w:eastAsia="ar-SA"/>
        </w:rPr>
        <w:t>Wartung</w:t>
      </w:r>
    </w:p>
    <w:p w:rsidR="005D32D2" w:rsidRDefault="00364504" w:rsidP="005E559A">
      <w:pPr>
        <w:spacing w:after="0" w:line="360" w:lineRule="auto"/>
        <w:jc w:val="both"/>
        <w:rPr>
          <w:rFonts w:ascii="Times New Roman" w:hAnsi="Times New Roman" w:cs="Times New Roman"/>
          <w:sz w:val="24"/>
          <w:szCs w:val="24"/>
          <w:lang w:val="de-DE" w:eastAsia="ar-SA"/>
        </w:rPr>
      </w:pPr>
      <w:r w:rsidRPr="00A3596F">
        <w:rPr>
          <w:rFonts w:ascii="Times New Roman" w:hAnsi="Times New Roman" w:cs="Times New Roman"/>
          <w:sz w:val="24"/>
          <w:szCs w:val="24"/>
          <w:lang w:val="de-DE" w:eastAsia="ar-SA"/>
        </w:rPr>
        <w:lastRenderedPageBreak/>
        <w:t xml:space="preserve">Jegliche Wartungsarbeiten sind ausschließlich </w:t>
      </w:r>
      <w:r w:rsidRPr="005D32D2">
        <w:rPr>
          <w:rFonts w:ascii="Times New Roman" w:hAnsi="Times New Roman" w:cs="Times New Roman"/>
          <w:b/>
          <w:sz w:val="24"/>
          <w:szCs w:val="24"/>
          <w:lang w:val="de-DE" w:eastAsia="ar-SA"/>
        </w:rPr>
        <w:t>nach dem Abschalten des Waffeleisens von der Stromversorgungsleitung und dem kompletten Abkühlen des Geräts vorzunehmen</w:t>
      </w:r>
      <w:r w:rsidRPr="00A3596F">
        <w:rPr>
          <w:rFonts w:ascii="Times New Roman" w:hAnsi="Times New Roman" w:cs="Times New Roman"/>
          <w:sz w:val="24"/>
          <w:szCs w:val="24"/>
          <w:lang w:val="de-DE" w:eastAsia="ar-SA"/>
        </w:rPr>
        <w:t xml:space="preserve">. Nach Abschluss des Betriebs sind alle </w:t>
      </w:r>
      <w:r w:rsidR="005D32D2">
        <w:rPr>
          <w:rFonts w:ascii="Times New Roman" w:hAnsi="Times New Roman" w:cs="Times New Roman"/>
          <w:sz w:val="24"/>
          <w:szCs w:val="24"/>
          <w:lang w:val="de-DE" w:eastAsia="ar-SA"/>
        </w:rPr>
        <w:t xml:space="preserve">Überreste </w:t>
      </w:r>
      <w:r w:rsidRPr="00A3596F">
        <w:rPr>
          <w:rFonts w:ascii="Times New Roman" w:hAnsi="Times New Roman" w:cs="Times New Roman"/>
          <w:sz w:val="24"/>
          <w:szCs w:val="24"/>
          <w:lang w:val="de-DE" w:eastAsia="ar-SA"/>
        </w:rPr>
        <w:t>mit Hilfe eines Papiertuchs oder eines weichen Lappens zu entfernen. Es ist strengst untersagt</w:t>
      </w:r>
      <w:r w:rsidR="005D32D2">
        <w:rPr>
          <w:rFonts w:ascii="Times New Roman" w:hAnsi="Times New Roman" w:cs="Times New Roman"/>
          <w:sz w:val="24"/>
          <w:szCs w:val="24"/>
          <w:lang w:val="de-DE" w:eastAsia="ar-SA"/>
        </w:rPr>
        <w:t>,</w:t>
      </w:r>
      <w:r w:rsidRPr="00A3596F">
        <w:rPr>
          <w:rFonts w:ascii="Times New Roman" w:hAnsi="Times New Roman" w:cs="Times New Roman"/>
          <w:sz w:val="24"/>
          <w:szCs w:val="24"/>
          <w:lang w:val="de-DE" w:eastAsia="ar-SA"/>
        </w:rPr>
        <w:t xml:space="preserve"> scharfe Gegenstände und reizende Reinigungsmittel zu verwenden – diese können unter Umstän</w:t>
      </w:r>
      <w:r w:rsidR="00500377">
        <w:rPr>
          <w:rFonts w:ascii="Times New Roman" w:hAnsi="Times New Roman" w:cs="Times New Roman"/>
          <w:sz w:val="24"/>
          <w:szCs w:val="24"/>
          <w:lang w:val="de-DE" w:eastAsia="ar-SA"/>
        </w:rPr>
        <w:t>den zur Beschädigung der Waffel</w:t>
      </w:r>
      <w:r w:rsidRPr="00A3596F">
        <w:rPr>
          <w:rFonts w:ascii="Times New Roman" w:hAnsi="Times New Roman" w:cs="Times New Roman"/>
          <w:sz w:val="24"/>
          <w:szCs w:val="24"/>
          <w:lang w:val="de-DE" w:eastAsia="ar-SA"/>
        </w:rPr>
        <w:t>platten beitragen. Eine beschädigte Antiadhäsionsbeschichtung verursacht, d</w:t>
      </w:r>
      <w:r w:rsidR="00500377">
        <w:rPr>
          <w:rFonts w:ascii="Times New Roman" w:hAnsi="Times New Roman" w:cs="Times New Roman"/>
          <w:sz w:val="24"/>
          <w:szCs w:val="24"/>
          <w:lang w:val="de-DE" w:eastAsia="ar-SA"/>
        </w:rPr>
        <w:t>ass die Teigmasse an die Waffel</w:t>
      </w:r>
      <w:r w:rsidRPr="00A3596F">
        <w:rPr>
          <w:rFonts w:ascii="Times New Roman" w:hAnsi="Times New Roman" w:cs="Times New Roman"/>
          <w:sz w:val="24"/>
          <w:szCs w:val="24"/>
          <w:lang w:val="de-DE" w:eastAsia="ar-SA"/>
        </w:rPr>
        <w:t xml:space="preserve">platten anhaftet und den Backprozess verhindert. Sollte das Stromversorgungskabel auf jegliche Weise beschädigt werden, ist es umgehen auszutauschen. Der Austausch ist lediglich vom Hersteller, einem Angestellten des autorisierten Servicedienstes, bzw. einer entsprechend qualifizierten Person durchzuführen, um potenziellen Gefahren vorzubeugen. </w:t>
      </w:r>
    </w:p>
    <w:p w:rsidR="00364504" w:rsidRPr="00A3596F" w:rsidRDefault="00364504" w:rsidP="005E559A">
      <w:pPr>
        <w:spacing w:after="0" w:line="360" w:lineRule="auto"/>
        <w:jc w:val="both"/>
        <w:rPr>
          <w:rFonts w:ascii="Times New Roman" w:hAnsi="Times New Roman" w:cs="Times New Roman"/>
          <w:b/>
          <w:sz w:val="24"/>
          <w:szCs w:val="24"/>
          <w:u w:val="single"/>
          <w:lang w:val="de-DE" w:eastAsia="ar-SA"/>
        </w:rPr>
      </w:pPr>
      <w:r w:rsidRPr="00A3596F">
        <w:rPr>
          <w:rFonts w:ascii="Times New Roman" w:hAnsi="Times New Roman" w:cs="Times New Roman"/>
          <w:sz w:val="24"/>
          <w:szCs w:val="24"/>
          <w:lang w:val="de-DE" w:eastAsia="ar-SA"/>
        </w:rPr>
        <w:t xml:space="preserve">Bei Beschädigungen des Waffeleisens beauftragen Sie mit der Reparatur bitte den Servicedienst </w:t>
      </w:r>
      <w:proofErr w:type="spellStart"/>
      <w:r w:rsidRPr="00A3596F">
        <w:rPr>
          <w:rFonts w:ascii="Times New Roman" w:hAnsi="Times New Roman" w:cs="Times New Roman"/>
          <w:sz w:val="24"/>
          <w:szCs w:val="24"/>
          <w:lang w:val="de-DE" w:eastAsia="ar-SA"/>
        </w:rPr>
        <w:t>Dezal</w:t>
      </w:r>
      <w:proofErr w:type="spellEnd"/>
      <w:r w:rsidRPr="00A3596F">
        <w:rPr>
          <w:rFonts w:ascii="Times New Roman" w:hAnsi="Times New Roman" w:cs="Times New Roman"/>
          <w:sz w:val="24"/>
          <w:szCs w:val="24"/>
          <w:lang w:val="de-DE" w:eastAsia="ar-SA"/>
        </w:rPr>
        <w:t xml:space="preserve">-Plus mit Sitz in 39-460 </w:t>
      </w:r>
      <w:proofErr w:type="spellStart"/>
      <w:r w:rsidRPr="00A3596F">
        <w:rPr>
          <w:rFonts w:ascii="Times New Roman" w:hAnsi="Times New Roman" w:cs="Times New Roman"/>
          <w:sz w:val="24"/>
          <w:szCs w:val="24"/>
          <w:lang w:val="de-DE" w:eastAsia="ar-SA"/>
        </w:rPr>
        <w:t>Nowa</w:t>
      </w:r>
      <w:proofErr w:type="spellEnd"/>
      <w:r w:rsidRPr="00A3596F">
        <w:rPr>
          <w:rFonts w:ascii="Times New Roman" w:hAnsi="Times New Roman" w:cs="Times New Roman"/>
          <w:sz w:val="24"/>
          <w:szCs w:val="24"/>
          <w:lang w:val="de-DE" w:eastAsia="ar-SA"/>
        </w:rPr>
        <w:t xml:space="preserve"> </w:t>
      </w:r>
      <w:proofErr w:type="spellStart"/>
      <w:r w:rsidRPr="00A3596F">
        <w:rPr>
          <w:rFonts w:ascii="Times New Roman" w:hAnsi="Times New Roman" w:cs="Times New Roman"/>
          <w:sz w:val="24"/>
          <w:szCs w:val="24"/>
          <w:lang w:val="de-DE" w:eastAsia="ar-SA"/>
        </w:rPr>
        <w:t>Huta</w:t>
      </w:r>
      <w:proofErr w:type="spellEnd"/>
      <w:r w:rsidRPr="00A3596F">
        <w:rPr>
          <w:rFonts w:ascii="Times New Roman" w:hAnsi="Times New Roman" w:cs="Times New Roman"/>
          <w:sz w:val="24"/>
          <w:szCs w:val="24"/>
          <w:lang w:val="de-DE" w:eastAsia="ar-SA"/>
        </w:rPr>
        <w:t xml:space="preserve"> , </w:t>
      </w:r>
      <w:proofErr w:type="spellStart"/>
      <w:r w:rsidRPr="00A3596F">
        <w:rPr>
          <w:rFonts w:ascii="Times New Roman" w:hAnsi="Times New Roman" w:cs="Times New Roman"/>
          <w:sz w:val="24"/>
          <w:szCs w:val="24"/>
          <w:lang w:val="de-DE" w:eastAsia="ar-SA"/>
        </w:rPr>
        <w:t>Szypowskiego</w:t>
      </w:r>
      <w:proofErr w:type="spellEnd"/>
      <w:r w:rsidRPr="00A3596F">
        <w:rPr>
          <w:rFonts w:ascii="Times New Roman" w:hAnsi="Times New Roman" w:cs="Times New Roman"/>
          <w:sz w:val="24"/>
          <w:szCs w:val="24"/>
          <w:lang w:val="de-DE" w:eastAsia="ar-SA"/>
        </w:rPr>
        <w:t xml:space="preserve"> 1. </w:t>
      </w:r>
    </w:p>
    <w:p w:rsidR="005D32D2" w:rsidRDefault="005D32D2" w:rsidP="005E559A">
      <w:pPr>
        <w:spacing w:after="0" w:line="360" w:lineRule="auto"/>
        <w:jc w:val="both"/>
        <w:rPr>
          <w:rFonts w:ascii="Times New Roman" w:hAnsi="Times New Roman" w:cs="Times New Roman"/>
          <w:b/>
          <w:sz w:val="24"/>
          <w:szCs w:val="24"/>
          <w:u w:val="single"/>
          <w:lang w:val="de-DE" w:eastAsia="ar-SA"/>
        </w:rPr>
      </w:pPr>
    </w:p>
    <w:p w:rsidR="00364504" w:rsidRPr="00A3596F" w:rsidRDefault="00364504" w:rsidP="005E559A">
      <w:pPr>
        <w:spacing w:after="0" w:line="360" w:lineRule="auto"/>
        <w:jc w:val="both"/>
        <w:rPr>
          <w:rFonts w:ascii="Times New Roman" w:hAnsi="Times New Roman" w:cs="Times New Roman"/>
          <w:sz w:val="24"/>
          <w:szCs w:val="24"/>
          <w:lang w:val="de-DE" w:eastAsia="ar-SA"/>
        </w:rPr>
      </w:pPr>
      <w:r w:rsidRPr="00A3596F">
        <w:rPr>
          <w:rFonts w:ascii="Times New Roman" w:hAnsi="Times New Roman" w:cs="Times New Roman"/>
          <w:b/>
          <w:sz w:val="24"/>
          <w:szCs w:val="24"/>
          <w:u w:val="single"/>
          <w:lang w:val="de-DE" w:eastAsia="ar-SA"/>
        </w:rPr>
        <w:t>Verp</w:t>
      </w:r>
      <w:r w:rsidR="00FB68EE">
        <w:rPr>
          <w:rFonts w:ascii="Times New Roman" w:hAnsi="Times New Roman" w:cs="Times New Roman"/>
          <w:b/>
          <w:sz w:val="24"/>
          <w:szCs w:val="24"/>
          <w:u w:val="single"/>
          <w:lang w:val="de-DE" w:eastAsia="ar-SA"/>
        </w:rPr>
        <w:t xml:space="preserve">flichtungen des Benutzers einer </w:t>
      </w:r>
      <w:r w:rsidRPr="00A3596F">
        <w:rPr>
          <w:rFonts w:ascii="Times New Roman" w:hAnsi="Times New Roman" w:cs="Times New Roman"/>
          <w:b/>
          <w:sz w:val="24"/>
          <w:szCs w:val="24"/>
          <w:u w:val="single"/>
          <w:lang w:val="de-DE" w:eastAsia="ar-SA"/>
        </w:rPr>
        <w:t xml:space="preserve">elektrischen </w:t>
      </w:r>
      <w:r w:rsidR="00FB68EE">
        <w:rPr>
          <w:rFonts w:ascii="Times New Roman" w:hAnsi="Times New Roman" w:cs="Times New Roman"/>
          <w:b/>
          <w:sz w:val="24"/>
          <w:szCs w:val="24"/>
          <w:u w:val="single"/>
          <w:lang w:val="de-DE" w:eastAsia="ar-SA"/>
        </w:rPr>
        <w:t>Geräte</w:t>
      </w:r>
    </w:p>
    <w:p w:rsidR="00364504" w:rsidRPr="00A3596F" w:rsidRDefault="00364504" w:rsidP="005E559A">
      <w:pPr>
        <w:spacing w:after="0" w:line="360" w:lineRule="auto"/>
        <w:jc w:val="both"/>
        <w:rPr>
          <w:rFonts w:ascii="Times New Roman" w:hAnsi="Times New Roman" w:cs="Times New Roman"/>
          <w:sz w:val="24"/>
          <w:szCs w:val="24"/>
          <w:lang w:val="de-DE" w:eastAsia="ar-SA"/>
        </w:rPr>
      </w:pPr>
      <w:r w:rsidRPr="00A3596F">
        <w:rPr>
          <w:rFonts w:ascii="Times New Roman" w:hAnsi="Times New Roman" w:cs="Times New Roman"/>
          <w:sz w:val="24"/>
          <w:szCs w:val="24"/>
          <w:lang w:val="de-DE" w:eastAsia="ar-SA"/>
        </w:rPr>
        <w:t>1. Wurde am Waffeleisen das dargestellte Symbol des durchgestrichenen Mülleimers angebracht, untersteht es den Bestimmungen der Richtlinie 2002/96 EC.</w:t>
      </w:r>
    </w:p>
    <w:p w:rsidR="00364504" w:rsidRPr="00A3596F" w:rsidRDefault="00364504" w:rsidP="005E559A">
      <w:pPr>
        <w:spacing w:after="0" w:line="360" w:lineRule="auto"/>
        <w:jc w:val="both"/>
        <w:rPr>
          <w:rFonts w:ascii="Times New Roman" w:hAnsi="Times New Roman" w:cs="Times New Roman"/>
          <w:sz w:val="24"/>
          <w:szCs w:val="24"/>
          <w:lang w:val="de-DE" w:eastAsia="ar-SA"/>
        </w:rPr>
      </w:pPr>
      <w:r w:rsidRPr="00A3596F">
        <w:rPr>
          <w:rFonts w:ascii="Times New Roman" w:hAnsi="Times New Roman" w:cs="Times New Roman"/>
          <w:sz w:val="24"/>
          <w:szCs w:val="24"/>
          <w:lang w:val="de-DE" w:eastAsia="ar-SA"/>
        </w:rPr>
        <w:t>2. Es ist strengst untersagt</w:t>
      </w:r>
      <w:r w:rsidR="005912CF">
        <w:rPr>
          <w:rFonts w:ascii="Times New Roman" w:hAnsi="Times New Roman" w:cs="Times New Roman"/>
          <w:sz w:val="24"/>
          <w:szCs w:val="24"/>
          <w:lang w:val="de-DE" w:eastAsia="ar-SA"/>
        </w:rPr>
        <w:t>,</w:t>
      </w:r>
      <w:r w:rsidRPr="00A3596F">
        <w:rPr>
          <w:rFonts w:ascii="Times New Roman" w:hAnsi="Times New Roman" w:cs="Times New Roman"/>
          <w:sz w:val="24"/>
          <w:szCs w:val="24"/>
          <w:lang w:val="de-DE" w:eastAsia="ar-SA"/>
        </w:rPr>
        <w:t xml:space="preserve"> das Gerät zusammen mit andere</w:t>
      </w:r>
      <w:r w:rsidR="005912CF">
        <w:rPr>
          <w:rFonts w:ascii="Times New Roman" w:hAnsi="Times New Roman" w:cs="Times New Roman"/>
          <w:sz w:val="24"/>
          <w:szCs w:val="24"/>
          <w:lang w:val="de-DE" w:eastAsia="ar-SA"/>
        </w:rPr>
        <w:t>n</w:t>
      </w:r>
      <w:r w:rsidRPr="00A3596F">
        <w:rPr>
          <w:rFonts w:ascii="Times New Roman" w:hAnsi="Times New Roman" w:cs="Times New Roman"/>
          <w:sz w:val="24"/>
          <w:szCs w:val="24"/>
          <w:lang w:val="de-DE" w:eastAsia="ar-SA"/>
        </w:rPr>
        <w:t xml:space="preserve"> Abfällen zu entsorgen.</w:t>
      </w:r>
    </w:p>
    <w:p w:rsidR="00364504" w:rsidRPr="00A3596F" w:rsidRDefault="00364504" w:rsidP="005E559A">
      <w:pPr>
        <w:spacing w:after="0" w:line="360" w:lineRule="auto"/>
        <w:jc w:val="both"/>
        <w:rPr>
          <w:rFonts w:ascii="Times New Roman" w:hAnsi="Times New Roman" w:cs="Times New Roman"/>
          <w:sz w:val="24"/>
          <w:szCs w:val="24"/>
          <w:lang w:val="de-DE" w:eastAsia="ar-SA"/>
        </w:rPr>
      </w:pPr>
      <w:r w:rsidRPr="00A3596F">
        <w:rPr>
          <w:rFonts w:ascii="Times New Roman" w:hAnsi="Times New Roman" w:cs="Times New Roman"/>
          <w:sz w:val="24"/>
          <w:szCs w:val="24"/>
          <w:lang w:val="de-DE" w:eastAsia="ar-SA"/>
        </w:rPr>
        <w:t xml:space="preserve">3. </w:t>
      </w:r>
      <w:r w:rsidR="005912CF">
        <w:rPr>
          <w:rFonts w:ascii="Times New Roman" w:hAnsi="Times New Roman" w:cs="Times New Roman"/>
          <w:sz w:val="24"/>
          <w:szCs w:val="24"/>
          <w:lang w:val="de-DE" w:eastAsia="ar-SA"/>
        </w:rPr>
        <w:t>Das abgenutzte</w:t>
      </w:r>
      <w:r w:rsidRPr="00A3596F">
        <w:rPr>
          <w:rFonts w:ascii="Times New Roman" w:hAnsi="Times New Roman" w:cs="Times New Roman"/>
          <w:sz w:val="24"/>
          <w:szCs w:val="24"/>
          <w:lang w:val="de-DE" w:eastAsia="ar-SA"/>
        </w:rPr>
        <w:t xml:space="preserve"> Gerät ist </w:t>
      </w:r>
      <w:r w:rsidR="005912CF">
        <w:rPr>
          <w:rFonts w:ascii="Times New Roman" w:hAnsi="Times New Roman" w:cs="Times New Roman"/>
          <w:sz w:val="24"/>
          <w:szCs w:val="24"/>
          <w:lang w:val="de-DE" w:eastAsia="ar-SA"/>
        </w:rPr>
        <w:t>zu</w:t>
      </w:r>
      <w:r w:rsidRPr="00A3596F">
        <w:rPr>
          <w:rFonts w:ascii="Times New Roman" w:hAnsi="Times New Roman" w:cs="Times New Roman"/>
          <w:sz w:val="24"/>
          <w:szCs w:val="24"/>
          <w:lang w:val="de-DE" w:eastAsia="ar-SA"/>
        </w:rPr>
        <w:t xml:space="preserve"> </w:t>
      </w:r>
      <w:r w:rsidR="005912CF">
        <w:rPr>
          <w:rFonts w:ascii="Times New Roman" w:hAnsi="Times New Roman" w:cs="Times New Roman"/>
          <w:sz w:val="24"/>
          <w:szCs w:val="24"/>
          <w:lang w:val="de-DE" w:eastAsia="ar-SA"/>
        </w:rPr>
        <w:t>einem</w:t>
      </w:r>
      <w:r w:rsidRPr="00A3596F">
        <w:rPr>
          <w:rFonts w:ascii="Times New Roman" w:hAnsi="Times New Roman" w:cs="Times New Roman"/>
          <w:sz w:val="24"/>
          <w:szCs w:val="24"/>
          <w:lang w:val="de-DE" w:eastAsia="ar-SA"/>
        </w:rPr>
        <w:t xml:space="preserve"> entsprechenden Sammelpunkt zu </w:t>
      </w:r>
      <w:r w:rsidR="005912CF">
        <w:rPr>
          <w:rFonts w:ascii="Times New Roman" w:hAnsi="Times New Roman" w:cs="Times New Roman"/>
          <w:sz w:val="24"/>
          <w:szCs w:val="24"/>
          <w:lang w:val="de-DE" w:eastAsia="ar-SA"/>
        </w:rPr>
        <w:t>bringen</w:t>
      </w:r>
      <w:r w:rsidRPr="00A3596F">
        <w:rPr>
          <w:rFonts w:ascii="Times New Roman" w:hAnsi="Times New Roman" w:cs="Times New Roman"/>
          <w:sz w:val="24"/>
          <w:szCs w:val="24"/>
          <w:lang w:val="de-DE" w:eastAsia="ar-SA"/>
        </w:rPr>
        <w:t>.</w:t>
      </w:r>
    </w:p>
    <w:p w:rsidR="00364504" w:rsidRPr="00A3596F" w:rsidRDefault="00364504" w:rsidP="005E559A">
      <w:pPr>
        <w:spacing w:after="0" w:line="360" w:lineRule="auto"/>
        <w:jc w:val="both"/>
        <w:rPr>
          <w:rFonts w:ascii="Times New Roman" w:hAnsi="Times New Roman" w:cs="Times New Roman"/>
          <w:sz w:val="24"/>
          <w:szCs w:val="24"/>
          <w:lang w:val="de-DE" w:eastAsia="ar-SA"/>
        </w:rPr>
      </w:pPr>
      <w:r w:rsidRPr="00A3596F">
        <w:rPr>
          <w:rFonts w:ascii="Times New Roman" w:hAnsi="Times New Roman" w:cs="Times New Roman"/>
          <w:sz w:val="24"/>
          <w:szCs w:val="24"/>
          <w:lang w:val="de-DE" w:eastAsia="ar-SA"/>
        </w:rPr>
        <w:t>4. Eine sachgerechte Vorgehensweise mit abgenutzten Geräten beugt potenziellen negativen Einwirkungen auf die Umwelt und Gesundheit von Menschen vor.</w:t>
      </w:r>
    </w:p>
    <w:p w:rsidR="00364504" w:rsidRPr="00A3596F" w:rsidRDefault="00364504" w:rsidP="005E559A">
      <w:pPr>
        <w:spacing w:after="0" w:line="360" w:lineRule="auto"/>
        <w:jc w:val="both"/>
        <w:rPr>
          <w:rFonts w:ascii="Times New Roman" w:hAnsi="Times New Roman" w:cs="Times New Roman"/>
          <w:sz w:val="24"/>
          <w:szCs w:val="24"/>
          <w:lang w:val="de-DE" w:eastAsia="ar-SA"/>
        </w:rPr>
      </w:pPr>
      <w:r w:rsidRPr="00A3596F">
        <w:rPr>
          <w:rFonts w:ascii="Times New Roman" w:hAnsi="Times New Roman" w:cs="Times New Roman"/>
          <w:sz w:val="24"/>
          <w:szCs w:val="24"/>
          <w:lang w:val="de-DE" w:eastAsia="ar-SA"/>
        </w:rPr>
        <w:t>5. Um weitere Informationen über die Vorgehensweise bei der Entsorgung von abgenutzten Geräten zu erlangen, setzten Sie sich bitte mit den lokalen Behörden in Verbindung.</w:t>
      </w:r>
    </w:p>
    <w:p w:rsidR="00364504" w:rsidRPr="00A3596F" w:rsidRDefault="00364504" w:rsidP="005E559A">
      <w:pPr>
        <w:spacing w:after="0" w:line="360" w:lineRule="auto"/>
        <w:jc w:val="both"/>
        <w:rPr>
          <w:rFonts w:ascii="Times New Roman" w:hAnsi="Times New Roman" w:cs="Times New Roman"/>
          <w:sz w:val="24"/>
          <w:szCs w:val="24"/>
          <w:lang w:val="de-DE" w:eastAsia="ar-SA"/>
        </w:rPr>
      </w:pPr>
      <w:r w:rsidRPr="00A3596F">
        <w:rPr>
          <w:rFonts w:ascii="Times New Roman" w:hAnsi="Times New Roman" w:cs="Times New Roman"/>
          <w:sz w:val="24"/>
          <w:szCs w:val="24"/>
          <w:lang w:val="de-DE" w:eastAsia="ar-SA"/>
        </w:rPr>
        <w:t>6. Der Haushalt spiel eine bedeutende Rolle im Wiedergewinnungs- und Recyclingprozess von abgenutzten elektrischen Geräten.</w:t>
      </w:r>
    </w:p>
    <w:p w:rsidR="005912CF" w:rsidRDefault="005912CF" w:rsidP="005E559A">
      <w:pPr>
        <w:spacing w:after="0" w:line="360" w:lineRule="auto"/>
        <w:jc w:val="both"/>
        <w:rPr>
          <w:rFonts w:ascii="Times New Roman" w:hAnsi="Times New Roman" w:cs="Times New Roman"/>
          <w:sz w:val="24"/>
          <w:szCs w:val="24"/>
          <w:lang w:val="de-DE" w:eastAsia="ar-SA"/>
        </w:rPr>
      </w:pPr>
    </w:p>
    <w:p w:rsidR="00364504" w:rsidRPr="00A3596F" w:rsidRDefault="00364504" w:rsidP="005E559A">
      <w:pPr>
        <w:spacing w:after="0" w:line="360" w:lineRule="auto"/>
        <w:jc w:val="both"/>
        <w:rPr>
          <w:rFonts w:ascii="Times New Roman" w:hAnsi="Times New Roman" w:cs="Times New Roman"/>
          <w:sz w:val="24"/>
          <w:szCs w:val="24"/>
          <w:lang w:val="de-DE" w:eastAsia="ar-SA"/>
        </w:rPr>
      </w:pPr>
      <w:r w:rsidRPr="00A3596F">
        <w:rPr>
          <w:rFonts w:ascii="Times New Roman" w:hAnsi="Times New Roman" w:cs="Times New Roman"/>
          <w:sz w:val="24"/>
          <w:szCs w:val="24"/>
          <w:lang w:val="de-DE" w:eastAsia="ar-SA"/>
        </w:rPr>
        <w:t>Schützen Sie Ihre Umwelt!</w:t>
      </w:r>
    </w:p>
    <w:p w:rsidR="00364504" w:rsidRPr="00A3596F" w:rsidRDefault="00364504" w:rsidP="005E559A">
      <w:pPr>
        <w:spacing w:after="0" w:line="360" w:lineRule="auto"/>
        <w:jc w:val="both"/>
        <w:rPr>
          <w:rFonts w:ascii="Times New Roman" w:hAnsi="Times New Roman" w:cs="Times New Roman"/>
          <w:sz w:val="24"/>
          <w:szCs w:val="24"/>
          <w:lang w:val="de-DE" w:eastAsia="ar-SA"/>
        </w:rPr>
      </w:pPr>
    </w:p>
    <w:p w:rsidR="00364504" w:rsidRPr="00A3596F" w:rsidRDefault="00364504" w:rsidP="005E559A">
      <w:pPr>
        <w:spacing w:after="0" w:line="360" w:lineRule="auto"/>
        <w:jc w:val="both"/>
        <w:rPr>
          <w:rFonts w:ascii="Times New Roman" w:hAnsi="Times New Roman" w:cs="Times New Roman"/>
          <w:sz w:val="24"/>
          <w:szCs w:val="24"/>
          <w:lang w:val="de-DE" w:eastAsia="ar-SA"/>
        </w:rPr>
      </w:pPr>
    </w:p>
    <w:p w:rsidR="001C1783" w:rsidRPr="00A3596F" w:rsidRDefault="001C1783" w:rsidP="00A3596F">
      <w:pPr>
        <w:spacing w:after="0" w:line="360" w:lineRule="auto"/>
        <w:jc w:val="both"/>
        <w:rPr>
          <w:rFonts w:ascii="Times New Roman" w:hAnsi="Times New Roman" w:cs="Times New Roman"/>
          <w:sz w:val="24"/>
          <w:szCs w:val="24"/>
          <w:lang w:val="de-DE"/>
        </w:rPr>
      </w:pPr>
    </w:p>
    <w:sectPr w:rsidR="001C1783" w:rsidRPr="00A3596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D9E" w:rsidRDefault="00B02D9E" w:rsidP="00A3596F">
      <w:pPr>
        <w:spacing w:after="0" w:line="240" w:lineRule="auto"/>
      </w:pPr>
      <w:r>
        <w:separator/>
      </w:r>
    </w:p>
  </w:endnote>
  <w:endnote w:type="continuationSeparator" w:id="0">
    <w:p w:rsidR="00B02D9E" w:rsidRDefault="00B02D9E" w:rsidP="00A35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48848"/>
      <w:docPartObj>
        <w:docPartGallery w:val="Page Numbers (Bottom of Page)"/>
        <w:docPartUnique/>
      </w:docPartObj>
    </w:sdtPr>
    <w:sdtEndPr/>
    <w:sdtContent>
      <w:p w:rsidR="00A3596F" w:rsidRDefault="00A3596F">
        <w:pPr>
          <w:pStyle w:val="Stopka"/>
          <w:jc w:val="center"/>
        </w:pPr>
        <w:r>
          <w:fldChar w:fldCharType="begin"/>
        </w:r>
        <w:r>
          <w:instrText>PAGE   \* MERGEFORMAT</w:instrText>
        </w:r>
        <w:r>
          <w:fldChar w:fldCharType="separate"/>
        </w:r>
        <w:r w:rsidR="00C968A9">
          <w:rPr>
            <w:noProof/>
          </w:rPr>
          <w:t>7</w:t>
        </w:r>
        <w:r>
          <w:fldChar w:fldCharType="end"/>
        </w:r>
      </w:p>
    </w:sdtContent>
  </w:sdt>
  <w:p w:rsidR="00A3596F" w:rsidRDefault="00A3596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D9E" w:rsidRDefault="00B02D9E" w:rsidP="00A3596F">
      <w:pPr>
        <w:spacing w:after="0" w:line="240" w:lineRule="auto"/>
      </w:pPr>
      <w:r>
        <w:separator/>
      </w:r>
    </w:p>
  </w:footnote>
  <w:footnote w:type="continuationSeparator" w:id="0">
    <w:p w:rsidR="00B02D9E" w:rsidRDefault="00B02D9E" w:rsidP="00A359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2"/>
      <w:numFmt w:val="bullet"/>
      <w:lvlText w:val="-"/>
      <w:lvlJc w:val="left"/>
      <w:pPr>
        <w:tabs>
          <w:tab w:val="num" w:pos="0"/>
        </w:tabs>
        <w:ind w:left="720" w:hanging="360"/>
      </w:pPr>
      <w:rPr>
        <w:rFonts w:ascii="Calibri" w:hAnsi="Calibri" w:cs="Times New Roman" w:hint="default"/>
        <w:lang w:val="de-DE"/>
      </w:rPr>
    </w:lvl>
  </w:abstractNum>
  <w:abstractNum w:abstractNumId="1">
    <w:nsid w:val="0BA4546C"/>
    <w:multiLevelType w:val="hybridMultilevel"/>
    <w:tmpl w:val="1A64EEC8"/>
    <w:lvl w:ilvl="0" w:tplc="9D4E463E">
      <w:numFmt w:val="bullet"/>
      <w:lvlText w:val="-"/>
      <w:lvlJc w:val="left"/>
      <w:pPr>
        <w:ind w:left="720" w:hanging="360"/>
      </w:pPr>
      <w:rPr>
        <w:rFonts w:ascii="Calibri" w:eastAsiaTheme="minorHAnsi" w:hAnsi="Calibri" w:cs="Calibri"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00D5DB5"/>
    <w:multiLevelType w:val="hybridMultilevel"/>
    <w:tmpl w:val="18F862A4"/>
    <w:lvl w:ilvl="0" w:tplc="1C46EE72">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CDA3AED"/>
    <w:multiLevelType w:val="hybridMultilevel"/>
    <w:tmpl w:val="6AD020B8"/>
    <w:lvl w:ilvl="0" w:tplc="BD30592C">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481"/>
    <w:rsid w:val="000810E7"/>
    <w:rsid w:val="000A0847"/>
    <w:rsid w:val="000C2693"/>
    <w:rsid w:val="00152629"/>
    <w:rsid w:val="001A20E5"/>
    <w:rsid w:val="001A6D4D"/>
    <w:rsid w:val="001C1783"/>
    <w:rsid w:val="001F5E5B"/>
    <w:rsid w:val="002159DE"/>
    <w:rsid w:val="002F2725"/>
    <w:rsid w:val="00364504"/>
    <w:rsid w:val="004574A1"/>
    <w:rsid w:val="0046228E"/>
    <w:rsid w:val="00500377"/>
    <w:rsid w:val="00502B0F"/>
    <w:rsid w:val="00546E22"/>
    <w:rsid w:val="005510D7"/>
    <w:rsid w:val="00571661"/>
    <w:rsid w:val="005912CF"/>
    <w:rsid w:val="005D32D2"/>
    <w:rsid w:val="005E559A"/>
    <w:rsid w:val="005F17C1"/>
    <w:rsid w:val="006158D6"/>
    <w:rsid w:val="006C78BC"/>
    <w:rsid w:val="0070657E"/>
    <w:rsid w:val="00776481"/>
    <w:rsid w:val="00781CA2"/>
    <w:rsid w:val="007C2CDD"/>
    <w:rsid w:val="007D658F"/>
    <w:rsid w:val="007E0FD3"/>
    <w:rsid w:val="00851536"/>
    <w:rsid w:val="008D5638"/>
    <w:rsid w:val="00955B85"/>
    <w:rsid w:val="009630EB"/>
    <w:rsid w:val="00980D32"/>
    <w:rsid w:val="009E2ACD"/>
    <w:rsid w:val="00A140B3"/>
    <w:rsid w:val="00A3596F"/>
    <w:rsid w:val="00A43F4E"/>
    <w:rsid w:val="00A924E2"/>
    <w:rsid w:val="00B02D9E"/>
    <w:rsid w:val="00B80F07"/>
    <w:rsid w:val="00B84A8C"/>
    <w:rsid w:val="00BE73B6"/>
    <w:rsid w:val="00C27EA3"/>
    <w:rsid w:val="00C74F16"/>
    <w:rsid w:val="00C968A9"/>
    <w:rsid w:val="00D255A0"/>
    <w:rsid w:val="00DC6D98"/>
    <w:rsid w:val="00E24763"/>
    <w:rsid w:val="00E7726C"/>
    <w:rsid w:val="00F11162"/>
    <w:rsid w:val="00FB68EE"/>
    <w:rsid w:val="00FE3E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
    <w:name w:val="st"/>
    <w:basedOn w:val="Domylnaczcionkaakapitu"/>
    <w:rsid w:val="00DC6D98"/>
  </w:style>
  <w:style w:type="character" w:styleId="Uwydatnienie">
    <w:name w:val="Emphasis"/>
    <w:basedOn w:val="Domylnaczcionkaakapitu"/>
    <w:uiPriority w:val="20"/>
    <w:qFormat/>
    <w:rsid w:val="00DC6D98"/>
    <w:rPr>
      <w:i/>
      <w:iCs/>
    </w:rPr>
  </w:style>
  <w:style w:type="character" w:customStyle="1" w:styleId="highlight">
    <w:name w:val="highlight"/>
    <w:basedOn w:val="Domylnaczcionkaakapitu"/>
    <w:rsid w:val="00DC6D98"/>
  </w:style>
  <w:style w:type="paragraph" w:styleId="Akapitzlist">
    <w:name w:val="List Paragraph"/>
    <w:basedOn w:val="Normalny"/>
    <w:uiPriority w:val="34"/>
    <w:qFormat/>
    <w:rsid w:val="007C2CDD"/>
    <w:pPr>
      <w:ind w:left="720"/>
      <w:contextualSpacing/>
    </w:pPr>
  </w:style>
  <w:style w:type="table" w:styleId="Tabela-Siatka">
    <w:name w:val="Table Grid"/>
    <w:basedOn w:val="Standardowy"/>
    <w:uiPriority w:val="39"/>
    <w:rsid w:val="00A43F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A359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596F"/>
  </w:style>
  <w:style w:type="paragraph" w:styleId="Stopka">
    <w:name w:val="footer"/>
    <w:basedOn w:val="Normalny"/>
    <w:link w:val="StopkaZnak"/>
    <w:uiPriority w:val="99"/>
    <w:unhideWhenUsed/>
    <w:rsid w:val="00A359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596F"/>
  </w:style>
  <w:style w:type="character" w:styleId="Hipercze">
    <w:name w:val="Hyperlink"/>
    <w:basedOn w:val="Domylnaczcionkaakapitu"/>
    <w:uiPriority w:val="99"/>
    <w:unhideWhenUsed/>
    <w:rsid w:val="00955B8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
    <w:name w:val="st"/>
    <w:basedOn w:val="Domylnaczcionkaakapitu"/>
    <w:rsid w:val="00DC6D98"/>
  </w:style>
  <w:style w:type="character" w:styleId="Uwydatnienie">
    <w:name w:val="Emphasis"/>
    <w:basedOn w:val="Domylnaczcionkaakapitu"/>
    <w:uiPriority w:val="20"/>
    <w:qFormat/>
    <w:rsid w:val="00DC6D98"/>
    <w:rPr>
      <w:i/>
      <w:iCs/>
    </w:rPr>
  </w:style>
  <w:style w:type="character" w:customStyle="1" w:styleId="highlight">
    <w:name w:val="highlight"/>
    <w:basedOn w:val="Domylnaczcionkaakapitu"/>
    <w:rsid w:val="00DC6D98"/>
  </w:style>
  <w:style w:type="paragraph" w:styleId="Akapitzlist">
    <w:name w:val="List Paragraph"/>
    <w:basedOn w:val="Normalny"/>
    <w:uiPriority w:val="34"/>
    <w:qFormat/>
    <w:rsid w:val="007C2CDD"/>
    <w:pPr>
      <w:ind w:left="720"/>
      <w:contextualSpacing/>
    </w:pPr>
  </w:style>
  <w:style w:type="table" w:styleId="Tabela-Siatka">
    <w:name w:val="Table Grid"/>
    <w:basedOn w:val="Standardowy"/>
    <w:uiPriority w:val="39"/>
    <w:rsid w:val="00A43F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A359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596F"/>
  </w:style>
  <w:style w:type="paragraph" w:styleId="Stopka">
    <w:name w:val="footer"/>
    <w:basedOn w:val="Normalny"/>
    <w:link w:val="StopkaZnak"/>
    <w:uiPriority w:val="99"/>
    <w:unhideWhenUsed/>
    <w:rsid w:val="00A359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596F"/>
  </w:style>
  <w:style w:type="character" w:styleId="Hipercze">
    <w:name w:val="Hyperlink"/>
    <w:basedOn w:val="Domylnaczcionkaakapitu"/>
    <w:uiPriority w:val="99"/>
    <w:unhideWhenUsed/>
    <w:rsid w:val="00955B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260886">
      <w:bodyDiv w:val="1"/>
      <w:marLeft w:val="0"/>
      <w:marRight w:val="0"/>
      <w:marTop w:val="0"/>
      <w:marBottom w:val="0"/>
      <w:divBdr>
        <w:top w:val="none" w:sz="0" w:space="0" w:color="auto"/>
        <w:left w:val="none" w:sz="0" w:space="0" w:color="auto"/>
        <w:bottom w:val="none" w:sz="0" w:space="0" w:color="auto"/>
        <w:right w:val="none" w:sz="0" w:space="0" w:color="auto"/>
      </w:divBdr>
      <w:divsChild>
        <w:div w:id="1078790271">
          <w:marLeft w:val="0"/>
          <w:marRight w:val="0"/>
          <w:marTop w:val="0"/>
          <w:marBottom w:val="0"/>
          <w:divBdr>
            <w:top w:val="none" w:sz="0" w:space="0" w:color="auto"/>
            <w:left w:val="none" w:sz="0" w:space="0" w:color="auto"/>
            <w:bottom w:val="none" w:sz="0" w:space="0" w:color="auto"/>
            <w:right w:val="none" w:sz="0" w:space="0" w:color="auto"/>
          </w:divBdr>
        </w:div>
        <w:div w:id="1753771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dezal.com.pl" TargetMode="External"/><Relationship Id="rId4" Type="http://schemas.microsoft.com/office/2007/relationships/stylesWithEffects" Target="stylesWithEffects.xml"/><Relationship Id="rId9" Type="http://schemas.openxmlformats.org/officeDocument/2006/relationships/hyperlink" Target="mailto:info@dezal.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4EF44-924D-4B89-BFA9-AAB92C515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7</Pages>
  <Words>1736</Words>
  <Characters>10417</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T</dc:creator>
  <cp:keywords/>
  <dc:description/>
  <cp:lastModifiedBy>USER</cp:lastModifiedBy>
  <cp:revision>50</cp:revision>
  <dcterms:created xsi:type="dcterms:W3CDTF">2018-01-22T15:27:00Z</dcterms:created>
  <dcterms:modified xsi:type="dcterms:W3CDTF">2021-05-07T05:50:00Z</dcterms:modified>
</cp:coreProperties>
</file>